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10D" w:rsidRPr="0072610D" w:rsidRDefault="0072610D" w:rsidP="0072610D">
      <w:pPr>
        <w:spacing w:after="0"/>
        <w:ind w:firstLine="60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72610D">
        <w:rPr>
          <w:rFonts w:ascii="Times New Roman" w:hAnsi="Times New Roman"/>
          <w:b/>
          <w:color w:val="000000"/>
          <w:sz w:val="28"/>
          <w:lang w:val="ru-RU"/>
        </w:rPr>
        <w:t>Аннотация к рабочей программе «Химия 10-11»</w:t>
      </w:r>
    </w:p>
    <w:p w:rsidR="0072610D" w:rsidRPr="008030E8" w:rsidRDefault="0072610D" w:rsidP="0072610D">
      <w:pPr>
        <w:spacing w:after="0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72610D" w:rsidRDefault="0072610D" w:rsidP="0072610D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bookmarkStart w:id="0" w:name="_GoBack"/>
      <w:bookmarkEnd w:id="0"/>
      <w:r w:rsidRPr="008030E8">
        <w:rPr>
          <w:rFonts w:ascii="Times New Roman" w:hAnsi="Times New Roman"/>
          <w:color w:val="000000"/>
          <w:sz w:val="28"/>
          <w:lang w:val="ru-RU"/>
        </w:rPr>
        <w:t xml:space="preserve">Согласно данной точке зрения главными целями изучения предмета «Химия» на базовом уровне (10 –11 </w:t>
      </w:r>
      <w:proofErr w:type="spellStart"/>
      <w:r w:rsidRPr="008030E8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8030E8">
        <w:rPr>
          <w:rFonts w:ascii="Times New Roman" w:hAnsi="Times New Roman"/>
          <w:color w:val="000000"/>
          <w:sz w:val="28"/>
          <w:lang w:val="ru-RU"/>
        </w:rPr>
        <w:t>.) являются:</w:t>
      </w:r>
    </w:p>
    <w:p w:rsidR="0072610D" w:rsidRPr="008030E8" w:rsidRDefault="0072610D" w:rsidP="007261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72610D" w:rsidRPr="008030E8" w:rsidRDefault="0072610D" w:rsidP="007261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72610D" w:rsidRPr="008030E8" w:rsidRDefault="0072610D" w:rsidP="0072610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адаптация обучающихся к условиям динамично развивающегося мира, формирование интеллектуально развитой личности, готовой к </w:t>
      </w:r>
      <w:r w:rsidRPr="008030E8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формирование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8030E8">
        <w:rPr>
          <w:rFonts w:ascii="Times New Roman" w:hAnsi="Times New Roman"/>
          <w:color w:val="333333"/>
          <w:sz w:val="28"/>
          <w:lang w:val="ru-RU"/>
        </w:rPr>
        <w:t>«</w:t>
      </w:r>
      <w:r w:rsidRPr="008030E8">
        <w:rPr>
          <w:rFonts w:ascii="Times New Roman" w:hAnsi="Times New Roman"/>
          <w:color w:val="000000"/>
          <w:sz w:val="28"/>
          <w:lang w:val="ru-RU"/>
        </w:rPr>
        <w:t>Химия</w:t>
      </w:r>
      <w:r w:rsidRPr="008030E8">
        <w:rPr>
          <w:rFonts w:ascii="Times New Roman" w:hAnsi="Times New Roman"/>
          <w:color w:val="333333"/>
          <w:sz w:val="28"/>
          <w:lang w:val="ru-RU"/>
        </w:rPr>
        <w:t>»</w:t>
      </w:r>
      <w:r w:rsidRPr="008030E8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предметом.</w:t>
      </w:r>
    </w:p>
    <w:p w:rsidR="0072610D" w:rsidRPr="008030E8" w:rsidRDefault="0072610D" w:rsidP="0072610D">
      <w:pPr>
        <w:spacing w:after="0" w:line="264" w:lineRule="auto"/>
        <w:ind w:firstLine="600"/>
        <w:jc w:val="both"/>
        <w:rPr>
          <w:lang w:val="ru-RU"/>
        </w:rPr>
      </w:pPr>
      <w:r w:rsidRPr="008030E8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5B76ED" w:rsidRPr="0072610D" w:rsidRDefault="005B76ED">
      <w:pPr>
        <w:rPr>
          <w:lang w:val="ru-RU"/>
        </w:rPr>
      </w:pPr>
    </w:p>
    <w:sectPr w:rsidR="005B76ED" w:rsidRPr="00726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57F19"/>
    <w:multiLevelType w:val="multilevel"/>
    <w:tmpl w:val="8B50090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399"/>
    <w:rsid w:val="005B76ED"/>
    <w:rsid w:val="0072610D"/>
    <w:rsid w:val="0091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0C74"/>
  <w15:chartTrackingRefBased/>
  <w15:docId w15:val="{6BA301D4-FB03-460C-B08F-9EB220342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10D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637</Words>
  <Characters>3634</Characters>
  <Application>Microsoft Office Word</Application>
  <DocSecurity>0</DocSecurity>
  <Lines>30</Lines>
  <Paragraphs>8</Paragraphs>
  <ScaleCrop>false</ScaleCrop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2026-10-11T14:28:00Z</dcterms:created>
  <dcterms:modified xsi:type="dcterms:W3CDTF">2026-10-11T14:30:00Z</dcterms:modified>
</cp:coreProperties>
</file>