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64F15" w14:textId="24D4CB73" w:rsidR="008317BC" w:rsidRPr="008317BC" w:rsidRDefault="008317BC" w:rsidP="008317BC">
      <w:p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 по английскому языку для 2–4 классов</w:t>
      </w:r>
      <w:r w:rsidRPr="008317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17BC">
        <w:rPr>
          <w:rFonts w:ascii="Times New Roman" w:hAnsi="Times New Roman" w:cs="Times New Roman"/>
          <w:sz w:val="28"/>
          <w:szCs w:val="28"/>
        </w:rPr>
        <w:t>составл</w:t>
      </w:r>
      <w:r w:rsidRPr="008317BC">
        <w:rPr>
          <w:rFonts w:ascii="Times New Roman" w:hAnsi="Times New Roman" w:cs="Times New Roman"/>
          <w:sz w:val="28"/>
          <w:szCs w:val="28"/>
        </w:rPr>
        <w:t xml:space="preserve">ена </w:t>
      </w:r>
      <w:r w:rsidRPr="008317BC">
        <w:rPr>
          <w:rFonts w:ascii="Times New Roman" w:hAnsi="Times New Roman" w:cs="Times New Roman"/>
          <w:sz w:val="28"/>
          <w:szCs w:val="28"/>
        </w:rPr>
        <w:t xml:space="preserve"> для</w:t>
      </w:r>
      <w:proofErr w:type="gramEnd"/>
      <w:r w:rsidRPr="008317BC">
        <w:rPr>
          <w:rFonts w:ascii="Times New Roman" w:hAnsi="Times New Roman" w:cs="Times New Roman"/>
          <w:sz w:val="28"/>
          <w:szCs w:val="28"/>
        </w:rPr>
        <w:t xml:space="preserve"> УМК «Английский в фокусе» (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Spotlight</w:t>
      </w:r>
      <w:proofErr w:type="spellEnd"/>
      <w:r w:rsidRPr="008317BC">
        <w:rPr>
          <w:rFonts w:ascii="Times New Roman" w:hAnsi="Times New Roman" w:cs="Times New Roman"/>
          <w:sz w:val="28"/>
          <w:szCs w:val="28"/>
        </w:rPr>
        <w:t>) (авторы: Н. И. Быкова, Дж. Дули, М. Д. Поспелова, В. Эванс)</w:t>
      </w:r>
      <w:r w:rsidRPr="008317BC">
        <w:rPr>
          <w:rFonts w:ascii="Times New Roman" w:hAnsi="Times New Roman" w:cs="Times New Roman"/>
          <w:sz w:val="28"/>
          <w:szCs w:val="28"/>
        </w:rPr>
        <w:t>.</w:t>
      </w:r>
    </w:p>
    <w:p w14:paraId="3C9966E7" w14:textId="77777777" w:rsidR="008317BC" w:rsidRPr="008317BC" w:rsidRDefault="008317BC" w:rsidP="008317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программы</w:t>
      </w:r>
    </w:p>
    <w:p w14:paraId="640D8FB8" w14:textId="77777777" w:rsidR="008317BC" w:rsidRPr="008317BC" w:rsidRDefault="008317BC" w:rsidP="008317B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Название курса:</w:t>
      </w:r>
      <w:r w:rsidRPr="008317BC">
        <w:rPr>
          <w:rFonts w:ascii="Times New Roman" w:hAnsi="Times New Roman" w:cs="Times New Roman"/>
          <w:sz w:val="28"/>
          <w:szCs w:val="28"/>
        </w:rPr>
        <w:t xml:space="preserve"> Английский язык. 2–4 классы.</w:t>
      </w:r>
    </w:p>
    <w:p w14:paraId="774F83F2" w14:textId="77777777" w:rsidR="008317BC" w:rsidRPr="008317BC" w:rsidRDefault="008317BC" w:rsidP="008317B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Нормативная база:</w:t>
      </w:r>
      <w:r w:rsidRPr="008317BC">
        <w:rPr>
          <w:rFonts w:ascii="Times New Roman" w:hAnsi="Times New Roman" w:cs="Times New Roman"/>
          <w:sz w:val="28"/>
          <w:szCs w:val="28"/>
        </w:rPr>
        <w:t xml:space="preserve"> Рабочая программа составлена в соответствии с требованиями Федерального государственного образовательного стандарта начального общего образования (ФГОС НОО) и примерной рабочей программой по иностранному языку.</w:t>
      </w:r>
    </w:p>
    <w:p w14:paraId="4085CFA7" w14:textId="77777777" w:rsidR="008317BC" w:rsidRPr="008317BC" w:rsidRDefault="008317BC" w:rsidP="008317B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УМК:</w:t>
      </w:r>
      <w:r w:rsidRPr="008317BC">
        <w:rPr>
          <w:rFonts w:ascii="Times New Roman" w:hAnsi="Times New Roman" w:cs="Times New Roman"/>
          <w:sz w:val="28"/>
          <w:szCs w:val="28"/>
        </w:rPr>
        <w:t xml:space="preserve"> «Английский в фокусе» (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Spotlight</w:t>
      </w:r>
      <w:proofErr w:type="spellEnd"/>
      <w:r w:rsidRPr="008317BC">
        <w:rPr>
          <w:rFonts w:ascii="Times New Roman" w:hAnsi="Times New Roman" w:cs="Times New Roman"/>
          <w:sz w:val="28"/>
          <w:szCs w:val="28"/>
        </w:rPr>
        <w:t>) для 2, 3 и 4 классов.</w:t>
      </w:r>
    </w:p>
    <w:p w14:paraId="687C1381" w14:textId="77777777" w:rsidR="008317BC" w:rsidRPr="008317BC" w:rsidRDefault="008317BC" w:rsidP="008317B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Количество часов:</w:t>
      </w:r>
      <w:r w:rsidRPr="008317BC">
        <w:rPr>
          <w:rFonts w:ascii="Times New Roman" w:hAnsi="Times New Roman" w:cs="Times New Roman"/>
          <w:sz w:val="28"/>
          <w:szCs w:val="28"/>
        </w:rPr>
        <w:t xml:space="preserve"> 2 часа в неделю (всего по 68 часов в каждом классе, итого за курс — 204 часа).</w:t>
      </w:r>
    </w:p>
    <w:p w14:paraId="7B0533E5" w14:textId="77777777" w:rsidR="008317BC" w:rsidRPr="008317BC" w:rsidRDefault="008317BC" w:rsidP="008317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Цели и задачи курса</w:t>
      </w:r>
    </w:p>
    <w:p w14:paraId="11A4D7F3" w14:textId="77777777" w:rsidR="008317BC" w:rsidRPr="008317BC" w:rsidRDefault="008317BC" w:rsidP="008317B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Цель реализации программы:</w:t>
      </w:r>
      <w:r w:rsidRPr="008317BC">
        <w:rPr>
          <w:rFonts w:ascii="Times New Roman" w:hAnsi="Times New Roman" w:cs="Times New Roman"/>
          <w:sz w:val="28"/>
          <w:szCs w:val="28"/>
        </w:rPr>
        <w:t xml:space="preserve"> формирование элементарной коммуникативной компетенции младших школьников на английском языке с учетом их речевых возможностей, интересов и потребностей.</w:t>
      </w:r>
    </w:p>
    <w:p w14:paraId="7BFD2D36" w14:textId="77777777" w:rsidR="008317BC" w:rsidRPr="008317BC" w:rsidRDefault="008317BC" w:rsidP="008317BC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Основные задачи:</w:t>
      </w:r>
    </w:p>
    <w:p w14:paraId="3ABC69B4" w14:textId="5CE8DE63" w:rsidR="008317BC" w:rsidRPr="008317BC" w:rsidRDefault="008317BC" w:rsidP="008317BC">
      <w:pPr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Приобретение начальных навыков общения в устной (говор</w:t>
      </w:r>
      <w:r w:rsidRPr="008317BC">
        <w:rPr>
          <w:rFonts w:ascii="Times New Roman" w:hAnsi="Times New Roman" w:cs="Times New Roman"/>
          <w:sz w:val="28"/>
          <w:szCs w:val="28"/>
        </w:rPr>
        <w:t>ение</w:t>
      </w:r>
      <w:r w:rsidRPr="008317BC">
        <w:rPr>
          <w:rFonts w:ascii="Times New Roman" w:hAnsi="Times New Roman" w:cs="Times New Roman"/>
          <w:sz w:val="28"/>
          <w:szCs w:val="28"/>
        </w:rPr>
        <w:t xml:space="preserve"> и аудирование) и письменной (чтение и письмо) форме.</w:t>
      </w:r>
    </w:p>
    <w:p w14:paraId="692FE63F" w14:textId="77777777" w:rsidR="008317BC" w:rsidRPr="008317BC" w:rsidRDefault="008317BC" w:rsidP="008317BC">
      <w:pPr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Знакомство с миром зарубежных сверстников, с детским фольклором и доступными образцами художественной литературы на английском языке.</w:t>
      </w:r>
    </w:p>
    <w:p w14:paraId="6DA0E024" w14:textId="77777777" w:rsidR="008317BC" w:rsidRPr="008317BC" w:rsidRDefault="008317BC" w:rsidP="008317BC">
      <w:pPr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Формирование дружелюбного отношения и толерантности к носителям другого языка на основе знакомства с культурой англоязычных стран.</w:t>
      </w:r>
    </w:p>
    <w:p w14:paraId="4FC3BC70" w14:textId="77777777" w:rsidR="008317BC" w:rsidRPr="008317BC" w:rsidRDefault="008317BC" w:rsidP="008317BC">
      <w:pPr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Первоначальное осознание роли иностранного языка как средства общения между людьми.</w:t>
      </w:r>
    </w:p>
    <w:p w14:paraId="2320FC2A" w14:textId="77777777" w:rsidR="008317BC" w:rsidRPr="008317BC" w:rsidRDefault="008317BC" w:rsidP="008317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Основное содержание обучения (2–4 классы)</w:t>
      </w:r>
    </w:p>
    <w:p w14:paraId="4376AB2D" w14:textId="77777777" w:rsidR="008317BC" w:rsidRPr="008317BC" w:rsidRDefault="008317BC" w:rsidP="008317B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Говорение и диалогическая/монологическая речь:</w:t>
      </w:r>
    </w:p>
    <w:p w14:paraId="3A91C7F9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Умение представиться, назвать имя, возраст, страну, рассказать о себе, семье, друзьях и домашних питомцах.</w:t>
      </w:r>
    </w:p>
    <w:p w14:paraId="05B16125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Ведение элементарных этикетных диалогов (знакомство, приветствие, благодарность, поздравление).</w:t>
      </w:r>
    </w:p>
    <w:p w14:paraId="00E87913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lastRenderedPageBreak/>
        <w:t>Описание картинок, предметов, рассказ о своих увлечениях и любимой еде.</w:t>
      </w:r>
    </w:p>
    <w:p w14:paraId="71797CF4" w14:textId="77777777" w:rsidR="008317BC" w:rsidRPr="008317BC" w:rsidRDefault="008317BC" w:rsidP="008317B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Аудирование (понимание речи на слух):</w:t>
      </w:r>
    </w:p>
    <w:p w14:paraId="5CBB9F8A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Понимание простых инструкций и команд учителя на уроке.</w:t>
      </w:r>
    </w:p>
    <w:p w14:paraId="24E4631A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Восприятие на слух небольших текстов, диалогов, стихов и песен, построенных на изученном материале.</w:t>
      </w:r>
    </w:p>
    <w:p w14:paraId="68BA9A7C" w14:textId="77777777" w:rsidR="008317BC" w:rsidRPr="008317BC" w:rsidRDefault="008317BC" w:rsidP="008317B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Чтение:</w:t>
      </w:r>
    </w:p>
    <w:p w14:paraId="59C5702C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Техника чтения вслух с опорой на правила чтения и знаки транскрипции.</w:t>
      </w:r>
    </w:p>
    <w:p w14:paraId="066D1BC2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Понимание коротких адаптированных текстов (объемом до 50–70 слов к 4 классу) с общим смыслом.</w:t>
      </w:r>
    </w:p>
    <w:p w14:paraId="22CE97CD" w14:textId="77777777" w:rsidR="008317BC" w:rsidRPr="008317BC" w:rsidRDefault="008317BC" w:rsidP="008317B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Письмо и грамматика:</w:t>
      </w:r>
    </w:p>
    <w:p w14:paraId="6AA26165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>Написание слов, простых предложений, коротких поздравительных открыток и личных писем по образцу.</w:t>
      </w:r>
    </w:p>
    <w:p w14:paraId="727F5C4B" w14:textId="77777777" w:rsidR="008317BC" w:rsidRPr="008317BC" w:rsidRDefault="008317BC" w:rsidP="008317B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sz w:val="28"/>
          <w:szCs w:val="28"/>
        </w:rPr>
        <w:t xml:space="preserve">Освоение базовых грамматических структур (глагол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to</w:t>
      </w:r>
      <w:proofErr w:type="spellEnd"/>
      <w:r w:rsidRPr="008317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be</w:t>
      </w:r>
      <w:proofErr w:type="spellEnd"/>
      <w:r w:rsidRPr="008317BC">
        <w:rPr>
          <w:rFonts w:ascii="Times New Roman" w:hAnsi="Times New Roman" w:cs="Times New Roman"/>
          <w:sz w:val="28"/>
          <w:szCs w:val="28"/>
        </w:rPr>
        <w:t xml:space="preserve">, конструкция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have</w:t>
      </w:r>
      <w:proofErr w:type="spellEnd"/>
      <w:r w:rsidRPr="008317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got</w:t>
      </w:r>
      <w:proofErr w:type="spellEnd"/>
      <w:r w:rsidRPr="008317BC">
        <w:rPr>
          <w:rFonts w:ascii="Times New Roman" w:hAnsi="Times New Roman" w:cs="Times New Roman"/>
          <w:sz w:val="28"/>
          <w:szCs w:val="28"/>
        </w:rPr>
        <w:t xml:space="preserve">, модальный глагол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can</w:t>
      </w:r>
      <w:proofErr w:type="spellEnd"/>
      <w:r w:rsidRPr="008317BC">
        <w:rPr>
          <w:rFonts w:ascii="Times New Roman" w:hAnsi="Times New Roman" w:cs="Times New Roman"/>
          <w:sz w:val="28"/>
          <w:szCs w:val="28"/>
        </w:rPr>
        <w:t xml:space="preserve">, базовые времена: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Present</w:t>
      </w:r>
      <w:proofErr w:type="spellEnd"/>
      <w:r w:rsidRPr="008317BC">
        <w:rPr>
          <w:rFonts w:ascii="Times New Roman" w:hAnsi="Times New Roman" w:cs="Times New Roman"/>
          <w:i/>
          <w:iCs/>
          <w:sz w:val="28"/>
          <w:szCs w:val="28"/>
        </w:rPr>
        <w:t xml:space="preserve"> Simple</w:t>
      </w:r>
      <w:r w:rsidRPr="008317BC">
        <w:rPr>
          <w:rFonts w:ascii="Times New Roman" w:hAnsi="Times New Roman" w:cs="Times New Roman"/>
          <w:sz w:val="28"/>
          <w:szCs w:val="28"/>
        </w:rPr>
        <w:t xml:space="preserve">, а к 4 классу — знакомство с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Present</w:t>
      </w:r>
      <w:proofErr w:type="spellEnd"/>
      <w:r w:rsidRPr="008317B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Continuous</w:t>
      </w:r>
      <w:proofErr w:type="spellEnd"/>
      <w:r w:rsidRPr="008317B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317BC">
        <w:rPr>
          <w:rFonts w:ascii="Times New Roman" w:hAnsi="Times New Roman" w:cs="Times New Roman"/>
          <w:i/>
          <w:iCs/>
          <w:sz w:val="28"/>
          <w:szCs w:val="28"/>
        </w:rPr>
        <w:t>Past</w:t>
      </w:r>
      <w:proofErr w:type="spellEnd"/>
      <w:r w:rsidRPr="008317BC">
        <w:rPr>
          <w:rFonts w:ascii="Times New Roman" w:hAnsi="Times New Roman" w:cs="Times New Roman"/>
          <w:i/>
          <w:iCs/>
          <w:sz w:val="28"/>
          <w:szCs w:val="28"/>
        </w:rPr>
        <w:t xml:space="preserve"> Simple</w:t>
      </w:r>
      <w:r w:rsidRPr="008317BC">
        <w:rPr>
          <w:rFonts w:ascii="Times New Roman" w:hAnsi="Times New Roman" w:cs="Times New Roman"/>
          <w:sz w:val="28"/>
          <w:szCs w:val="28"/>
        </w:rPr>
        <w:t>).</w:t>
      </w:r>
    </w:p>
    <w:p w14:paraId="1B04AC13" w14:textId="77777777" w:rsidR="008317BC" w:rsidRPr="008317BC" w:rsidRDefault="008317BC" w:rsidP="008317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14:paraId="1D4A0E13" w14:textId="77777777" w:rsidR="008317BC" w:rsidRPr="008317BC" w:rsidRDefault="008317BC" w:rsidP="008317B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  <w:r w:rsidRPr="008317BC">
        <w:rPr>
          <w:rFonts w:ascii="Times New Roman" w:hAnsi="Times New Roman" w:cs="Times New Roman"/>
          <w:sz w:val="28"/>
          <w:szCs w:val="28"/>
        </w:rPr>
        <w:t xml:space="preserve"> формирование интереса к изучению английского языка, уважительное отношение к иной культуре.</w:t>
      </w:r>
    </w:p>
    <w:p w14:paraId="3D0AB915" w14:textId="77777777" w:rsidR="008317BC" w:rsidRPr="008317BC" w:rsidRDefault="008317BC" w:rsidP="008317B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  <w:r w:rsidRPr="008317BC">
        <w:rPr>
          <w:rFonts w:ascii="Times New Roman" w:hAnsi="Times New Roman" w:cs="Times New Roman"/>
          <w:sz w:val="28"/>
          <w:szCs w:val="28"/>
        </w:rPr>
        <w:t xml:space="preserve"> развитие навыков смыслового чтения, умения работать в паре/группе, контролировать свою деятельность.</w:t>
      </w:r>
    </w:p>
    <w:p w14:paraId="5F6B2DB9" w14:textId="77777777" w:rsidR="008317BC" w:rsidRPr="008317BC" w:rsidRDefault="008317BC" w:rsidP="008317B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317BC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  <w:r w:rsidRPr="008317BC">
        <w:rPr>
          <w:rFonts w:ascii="Times New Roman" w:hAnsi="Times New Roman" w:cs="Times New Roman"/>
          <w:sz w:val="28"/>
          <w:szCs w:val="28"/>
        </w:rPr>
        <w:t xml:space="preserve"> овладение начальным словарным запасом (к концу 2 класса — около 200–300 слов, к концу 4 класса — расширение активного и пассивного словаря), уровень владения языком приближается к международному стандарту </w:t>
      </w:r>
      <w:r w:rsidRPr="008317BC">
        <w:rPr>
          <w:rFonts w:ascii="Times New Roman" w:hAnsi="Times New Roman" w:cs="Times New Roman"/>
          <w:b/>
          <w:bCs/>
          <w:sz w:val="28"/>
          <w:szCs w:val="28"/>
        </w:rPr>
        <w:t>A1 (</w:t>
      </w:r>
      <w:proofErr w:type="spellStart"/>
      <w:r w:rsidRPr="008317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Breakthrough</w:t>
      </w:r>
      <w:proofErr w:type="spellEnd"/>
      <w:r w:rsidRPr="008317B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8317BC">
        <w:rPr>
          <w:rFonts w:ascii="Times New Roman" w:hAnsi="Times New Roman" w:cs="Times New Roman"/>
          <w:sz w:val="28"/>
          <w:szCs w:val="28"/>
        </w:rPr>
        <w:t>.</w:t>
      </w:r>
    </w:p>
    <w:p w14:paraId="2CB7315B" w14:textId="77777777" w:rsidR="008317BC" w:rsidRPr="008317BC" w:rsidRDefault="008317BC" w:rsidP="008317BC">
      <w:pPr>
        <w:rPr>
          <w:rFonts w:ascii="Times New Roman" w:hAnsi="Times New Roman" w:cs="Times New Roman"/>
          <w:sz w:val="28"/>
          <w:szCs w:val="28"/>
        </w:rPr>
      </w:pPr>
    </w:p>
    <w:p w14:paraId="29C4F053" w14:textId="77777777" w:rsidR="008317BC" w:rsidRPr="008317BC" w:rsidRDefault="008317BC" w:rsidP="008317BC">
      <w:pPr>
        <w:rPr>
          <w:rFonts w:ascii="Times New Roman" w:hAnsi="Times New Roman" w:cs="Times New Roman"/>
          <w:sz w:val="28"/>
          <w:szCs w:val="28"/>
        </w:rPr>
      </w:pPr>
    </w:p>
    <w:sectPr w:rsidR="008317BC" w:rsidRPr="00831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4E90"/>
    <w:multiLevelType w:val="multilevel"/>
    <w:tmpl w:val="4E28D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B64634"/>
    <w:multiLevelType w:val="multilevel"/>
    <w:tmpl w:val="DC343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46033"/>
    <w:multiLevelType w:val="multilevel"/>
    <w:tmpl w:val="BBD4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9B17D3"/>
    <w:multiLevelType w:val="multilevel"/>
    <w:tmpl w:val="6502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B75049"/>
    <w:multiLevelType w:val="multilevel"/>
    <w:tmpl w:val="9770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225C5"/>
    <w:multiLevelType w:val="multilevel"/>
    <w:tmpl w:val="77AC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B1B24"/>
    <w:multiLevelType w:val="multilevel"/>
    <w:tmpl w:val="D426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030927"/>
    <w:multiLevelType w:val="multilevel"/>
    <w:tmpl w:val="A9024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BC"/>
    <w:rsid w:val="008317BC"/>
    <w:rsid w:val="00973F18"/>
    <w:rsid w:val="00F62600"/>
    <w:rsid w:val="00FC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F46A"/>
  <w15:chartTrackingRefBased/>
  <w15:docId w15:val="{363190F9-5987-45BA-8B8F-4218BC0E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46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20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1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40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48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82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33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30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215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796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26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5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19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2026-10-12T12:50:00Z</dcterms:created>
  <dcterms:modified xsi:type="dcterms:W3CDTF">2026-10-12T12:56:00Z</dcterms:modified>
</cp:coreProperties>
</file>