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67" w:rsidRDefault="00E40367" w:rsidP="00601892">
      <w:pPr>
        <w:jc w:val="center"/>
        <w:rPr>
          <w:b/>
        </w:rPr>
      </w:pPr>
    </w:p>
    <w:p w:rsidR="00E40367" w:rsidRDefault="0032044B" w:rsidP="00601892">
      <w:pPr>
        <w:jc w:val="center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1.5pt;height:663pt">
            <v:imagedata r:id="rId6" o:title="Скан_20260914 (5)"/>
          </v:shape>
        </w:pict>
      </w:r>
      <w:bookmarkStart w:id="0" w:name="_GoBack"/>
      <w:bookmarkEnd w:id="0"/>
    </w:p>
    <w:p w:rsidR="00E40367" w:rsidRDefault="00E40367" w:rsidP="00601892">
      <w:pPr>
        <w:jc w:val="center"/>
        <w:rPr>
          <w:b/>
        </w:rPr>
      </w:pPr>
    </w:p>
    <w:p w:rsidR="00E40367" w:rsidRDefault="00E40367" w:rsidP="00601892">
      <w:pPr>
        <w:jc w:val="center"/>
        <w:rPr>
          <w:b/>
        </w:rPr>
      </w:pPr>
    </w:p>
    <w:p w:rsidR="00E40367" w:rsidRDefault="00E40367" w:rsidP="00601892">
      <w:pPr>
        <w:jc w:val="center"/>
        <w:rPr>
          <w:b/>
        </w:rPr>
      </w:pPr>
    </w:p>
    <w:p w:rsidR="00E40367" w:rsidRDefault="00E40367" w:rsidP="00601892">
      <w:pPr>
        <w:jc w:val="center"/>
        <w:rPr>
          <w:b/>
        </w:rPr>
      </w:pPr>
    </w:p>
    <w:p w:rsidR="00E232AF" w:rsidRPr="00E267AD" w:rsidRDefault="00E267AD" w:rsidP="00601892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E232AF" w:rsidRPr="009B4DBF" w:rsidRDefault="00E232AF" w:rsidP="00E232AF">
      <w:pPr>
        <w:jc w:val="center"/>
        <w:rPr>
          <w:b/>
        </w:rPr>
      </w:pPr>
    </w:p>
    <w:p w:rsidR="00E232AF" w:rsidRPr="00B63D5B" w:rsidRDefault="00E232AF" w:rsidP="009E59DC">
      <w:pPr>
        <w:jc w:val="both"/>
        <w:rPr>
          <w:sz w:val="28"/>
          <w:szCs w:val="28"/>
        </w:rPr>
      </w:pPr>
      <w:r w:rsidRPr="00B63D5B">
        <w:rPr>
          <w:sz w:val="28"/>
          <w:szCs w:val="28"/>
        </w:rPr>
        <w:t xml:space="preserve">     Дан</w:t>
      </w:r>
      <w:r w:rsidR="00601892">
        <w:rPr>
          <w:sz w:val="28"/>
          <w:szCs w:val="28"/>
        </w:rPr>
        <w:t xml:space="preserve">ная программа по математике в </w:t>
      </w:r>
      <w:r w:rsidR="009E59DC" w:rsidRPr="00B63D5B">
        <w:rPr>
          <w:sz w:val="28"/>
          <w:szCs w:val="28"/>
        </w:rPr>
        <w:t>11</w:t>
      </w:r>
      <w:r w:rsidRPr="00B63D5B">
        <w:rPr>
          <w:sz w:val="28"/>
          <w:szCs w:val="28"/>
        </w:rPr>
        <w:t xml:space="preserve"> клас</w:t>
      </w:r>
      <w:r w:rsidR="00B67182" w:rsidRPr="00B63D5B">
        <w:rPr>
          <w:sz w:val="28"/>
          <w:szCs w:val="28"/>
        </w:rPr>
        <w:t>с</w:t>
      </w:r>
      <w:r w:rsidR="009E59DC" w:rsidRPr="00B63D5B">
        <w:rPr>
          <w:sz w:val="28"/>
          <w:szCs w:val="28"/>
        </w:rPr>
        <w:t>ах</w:t>
      </w:r>
      <w:r w:rsidR="00601892">
        <w:rPr>
          <w:sz w:val="28"/>
          <w:szCs w:val="28"/>
        </w:rPr>
        <w:t xml:space="preserve"> по теме "Готовимся</w:t>
      </w:r>
      <w:r w:rsidR="00E36DBC" w:rsidRPr="00B63D5B">
        <w:rPr>
          <w:sz w:val="28"/>
          <w:szCs w:val="28"/>
        </w:rPr>
        <w:t xml:space="preserve"> к ЕГЭ</w:t>
      </w:r>
      <w:r w:rsidRPr="00B63D5B">
        <w:rPr>
          <w:sz w:val="28"/>
          <w:szCs w:val="28"/>
        </w:rPr>
        <w:t xml:space="preserve">» представляет углубленное изучение теоретического материала укрупненными блоками. Курс рассчитан на учеников, желающих основательно подготовиться </w:t>
      </w:r>
      <w:r w:rsidR="000D47DE" w:rsidRPr="00B63D5B">
        <w:rPr>
          <w:sz w:val="28"/>
          <w:szCs w:val="28"/>
        </w:rPr>
        <w:t>к сдаче</w:t>
      </w:r>
      <w:r w:rsidRPr="00B63D5B">
        <w:rPr>
          <w:sz w:val="28"/>
          <w:szCs w:val="28"/>
        </w:rPr>
        <w:t xml:space="preserve"> ЕГЭ. В результате изучения этого курса будут использованы приемы парной, групповой деятельности для осуществления элементов самооценки, </w:t>
      </w:r>
      <w:proofErr w:type="spellStart"/>
      <w:r w:rsidRPr="00B63D5B">
        <w:rPr>
          <w:sz w:val="28"/>
          <w:szCs w:val="28"/>
        </w:rPr>
        <w:t>взаимооценки</w:t>
      </w:r>
      <w:proofErr w:type="spellEnd"/>
      <w:r w:rsidRPr="00B63D5B">
        <w:rPr>
          <w:sz w:val="28"/>
          <w:szCs w:val="28"/>
        </w:rPr>
        <w:t xml:space="preserve">, умение работать с математической литературой и выделять главное. </w:t>
      </w:r>
    </w:p>
    <w:p w:rsidR="00E232AF" w:rsidRPr="00B63D5B" w:rsidRDefault="00E232AF" w:rsidP="00E232AF">
      <w:pPr>
        <w:jc w:val="both"/>
        <w:rPr>
          <w:sz w:val="28"/>
          <w:szCs w:val="28"/>
        </w:rPr>
      </w:pPr>
    </w:p>
    <w:p w:rsidR="00E232AF" w:rsidRPr="00B63D5B" w:rsidRDefault="00E232AF" w:rsidP="00BC2859">
      <w:pPr>
        <w:jc w:val="both"/>
        <w:rPr>
          <w:sz w:val="28"/>
          <w:szCs w:val="28"/>
        </w:rPr>
      </w:pPr>
      <w:r w:rsidRPr="00B63D5B">
        <w:rPr>
          <w:b/>
          <w:bCs/>
          <w:sz w:val="28"/>
          <w:szCs w:val="28"/>
        </w:rPr>
        <w:t xml:space="preserve">     Цель курса:</w:t>
      </w:r>
      <w:r w:rsidR="00E267AD" w:rsidRPr="00B63D5B">
        <w:rPr>
          <w:b/>
          <w:bCs/>
          <w:sz w:val="28"/>
          <w:szCs w:val="28"/>
        </w:rPr>
        <w:t xml:space="preserve"> </w:t>
      </w:r>
      <w:r w:rsidRPr="00B63D5B">
        <w:rPr>
          <w:sz w:val="28"/>
          <w:szCs w:val="28"/>
        </w:rPr>
        <w:t xml:space="preserve">на основе коррекции базовых математических знаний учащихся совершенствовать математическую культуру и творческие способности учащихся. </w:t>
      </w:r>
    </w:p>
    <w:p w:rsidR="000D47DE" w:rsidRPr="00B63D5B" w:rsidRDefault="000D47DE" w:rsidP="000D47DE">
      <w:pPr>
        <w:rPr>
          <w:iCs/>
          <w:sz w:val="28"/>
          <w:szCs w:val="28"/>
        </w:rPr>
      </w:pPr>
    </w:p>
    <w:p w:rsidR="00E232AF" w:rsidRPr="00B63D5B" w:rsidRDefault="00E232AF" w:rsidP="00E232AF">
      <w:pPr>
        <w:jc w:val="both"/>
        <w:rPr>
          <w:b/>
          <w:sz w:val="28"/>
          <w:szCs w:val="28"/>
        </w:rPr>
      </w:pPr>
      <w:r w:rsidRPr="00B63D5B">
        <w:rPr>
          <w:sz w:val="28"/>
          <w:szCs w:val="28"/>
        </w:rPr>
        <w:t xml:space="preserve">     Изучение этого курса позволяет решить следующие </w:t>
      </w:r>
      <w:r w:rsidRPr="00B63D5B">
        <w:rPr>
          <w:b/>
          <w:sz w:val="28"/>
          <w:szCs w:val="28"/>
        </w:rPr>
        <w:t>задачи:</w:t>
      </w:r>
    </w:p>
    <w:p w:rsidR="000D47DE" w:rsidRPr="00B63D5B" w:rsidRDefault="000D47DE" w:rsidP="00E232AF">
      <w:pPr>
        <w:jc w:val="both"/>
        <w:rPr>
          <w:b/>
          <w:sz w:val="28"/>
          <w:szCs w:val="28"/>
        </w:rPr>
      </w:pPr>
    </w:p>
    <w:p w:rsidR="00E232AF" w:rsidRPr="00B63D5B" w:rsidRDefault="00E232AF" w:rsidP="00B67182">
      <w:pPr>
        <w:numPr>
          <w:ilvl w:val="0"/>
          <w:numId w:val="1"/>
        </w:numPr>
        <w:jc w:val="both"/>
        <w:rPr>
          <w:sz w:val="28"/>
          <w:szCs w:val="28"/>
        </w:rPr>
      </w:pPr>
      <w:r w:rsidRPr="00B63D5B">
        <w:rPr>
          <w:sz w:val="28"/>
          <w:szCs w:val="28"/>
        </w:rPr>
        <w:t>Формирование у учащихся целостного представления о теме, ее значения в разделе математики, связи с другими темами.</w:t>
      </w:r>
    </w:p>
    <w:p w:rsidR="00E232AF" w:rsidRPr="00B63D5B" w:rsidRDefault="00E232AF" w:rsidP="00B67182">
      <w:pPr>
        <w:numPr>
          <w:ilvl w:val="0"/>
          <w:numId w:val="1"/>
        </w:numPr>
        <w:jc w:val="both"/>
        <w:rPr>
          <w:sz w:val="28"/>
          <w:szCs w:val="28"/>
        </w:rPr>
      </w:pPr>
      <w:r w:rsidRPr="00B63D5B">
        <w:rPr>
          <w:sz w:val="28"/>
          <w:szCs w:val="28"/>
        </w:rPr>
        <w:t>Формирование поисково-исследовательского метода.</w:t>
      </w:r>
    </w:p>
    <w:p w:rsidR="00E232AF" w:rsidRPr="00B63D5B" w:rsidRDefault="00E232AF" w:rsidP="00B67182">
      <w:pPr>
        <w:numPr>
          <w:ilvl w:val="0"/>
          <w:numId w:val="1"/>
        </w:numPr>
        <w:jc w:val="both"/>
        <w:rPr>
          <w:sz w:val="28"/>
          <w:szCs w:val="28"/>
        </w:rPr>
      </w:pPr>
      <w:r w:rsidRPr="00B63D5B">
        <w:rPr>
          <w:sz w:val="28"/>
          <w:szCs w:val="28"/>
        </w:rPr>
        <w:t>Формирование аналитического мышления, развитие памяти, кругозора, умение преодолевать трудности при решении более сложных задач.</w:t>
      </w:r>
    </w:p>
    <w:p w:rsidR="00E232AF" w:rsidRPr="00B63D5B" w:rsidRDefault="00E232AF" w:rsidP="00B67182">
      <w:pPr>
        <w:numPr>
          <w:ilvl w:val="0"/>
          <w:numId w:val="1"/>
        </w:numPr>
        <w:jc w:val="both"/>
        <w:rPr>
          <w:sz w:val="28"/>
          <w:szCs w:val="28"/>
        </w:rPr>
      </w:pPr>
      <w:r w:rsidRPr="00B63D5B">
        <w:rPr>
          <w:sz w:val="28"/>
          <w:szCs w:val="28"/>
        </w:rPr>
        <w:t>Осуществление работы с дополнительной литературой.</w:t>
      </w:r>
    </w:p>
    <w:p w:rsidR="00E232AF" w:rsidRPr="00B63D5B" w:rsidRDefault="00E232AF" w:rsidP="00B67182">
      <w:pPr>
        <w:numPr>
          <w:ilvl w:val="0"/>
          <w:numId w:val="1"/>
        </w:numPr>
        <w:jc w:val="both"/>
        <w:rPr>
          <w:sz w:val="28"/>
          <w:szCs w:val="28"/>
        </w:rPr>
      </w:pPr>
      <w:r w:rsidRPr="00B63D5B">
        <w:rPr>
          <w:sz w:val="28"/>
          <w:szCs w:val="28"/>
        </w:rPr>
        <w:t xml:space="preserve">Акцентировать внимание учащихся на единых требованиях к правилам оформления различных видов заданий, включаемых в итоговую аттестацию за курс полной общеобразовательной средней школы; </w:t>
      </w:r>
    </w:p>
    <w:p w:rsidR="00E232AF" w:rsidRPr="00B63D5B" w:rsidRDefault="00E232AF" w:rsidP="00B67182">
      <w:pPr>
        <w:numPr>
          <w:ilvl w:val="0"/>
          <w:numId w:val="1"/>
        </w:numPr>
        <w:jc w:val="both"/>
        <w:rPr>
          <w:sz w:val="28"/>
          <w:szCs w:val="28"/>
        </w:rPr>
      </w:pPr>
      <w:r w:rsidRPr="00B63D5B">
        <w:rPr>
          <w:sz w:val="28"/>
          <w:szCs w:val="28"/>
        </w:rPr>
        <w:t xml:space="preserve">Расширить математические представления учащихся по определённым темам, включённым в программы вступительных экзаменов в другие типы учебных заведений. </w:t>
      </w:r>
    </w:p>
    <w:p w:rsidR="00E232AF" w:rsidRPr="00B63D5B" w:rsidRDefault="00E232AF" w:rsidP="00E232AF">
      <w:pPr>
        <w:jc w:val="both"/>
        <w:rPr>
          <w:sz w:val="28"/>
          <w:szCs w:val="28"/>
        </w:rPr>
      </w:pPr>
      <w:r w:rsidRPr="00B63D5B">
        <w:rPr>
          <w:sz w:val="28"/>
          <w:szCs w:val="28"/>
        </w:rPr>
        <w:t>Курсу отводится 1 час в неделю. Всего 3</w:t>
      </w:r>
      <w:r w:rsidR="00E31CCA" w:rsidRPr="00B63D5B">
        <w:rPr>
          <w:sz w:val="28"/>
          <w:szCs w:val="28"/>
        </w:rPr>
        <w:t>4</w:t>
      </w:r>
      <w:r w:rsidRPr="00B63D5B">
        <w:rPr>
          <w:sz w:val="28"/>
          <w:szCs w:val="28"/>
        </w:rPr>
        <w:t xml:space="preserve"> час</w:t>
      </w:r>
      <w:r w:rsidR="00E31CCA" w:rsidRPr="00B63D5B">
        <w:rPr>
          <w:sz w:val="28"/>
          <w:szCs w:val="28"/>
        </w:rPr>
        <w:t>а</w:t>
      </w:r>
      <w:r w:rsidR="00BC2859" w:rsidRPr="00B63D5B">
        <w:rPr>
          <w:sz w:val="28"/>
          <w:szCs w:val="28"/>
        </w:rPr>
        <w:t xml:space="preserve"> в год</w:t>
      </w:r>
      <w:r w:rsidRPr="00B63D5B">
        <w:rPr>
          <w:sz w:val="28"/>
          <w:szCs w:val="28"/>
        </w:rPr>
        <w:t>.</w:t>
      </w:r>
    </w:p>
    <w:p w:rsidR="00E232AF" w:rsidRPr="00B63D5B" w:rsidRDefault="00E232AF" w:rsidP="00E232AF">
      <w:pPr>
        <w:rPr>
          <w:b/>
          <w:bCs/>
          <w:sz w:val="28"/>
          <w:szCs w:val="28"/>
        </w:rPr>
      </w:pPr>
      <w:r w:rsidRPr="00B63D5B">
        <w:rPr>
          <w:b/>
          <w:bCs/>
          <w:sz w:val="28"/>
          <w:szCs w:val="28"/>
        </w:rPr>
        <w:t xml:space="preserve">  Умения </w:t>
      </w:r>
      <w:r w:rsidR="00B63D5B">
        <w:rPr>
          <w:b/>
          <w:bCs/>
          <w:sz w:val="28"/>
          <w:szCs w:val="28"/>
        </w:rPr>
        <w:t xml:space="preserve">и навыки учащихся, формируемые </w:t>
      </w:r>
      <w:r w:rsidRPr="00B63D5B">
        <w:rPr>
          <w:b/>
          <w:bCs/>
          <w:sz w:val="28"/>
          <w:szCs w:val="28"/>
        </w:rPr>
        <w:t xml:space="preserve">курсом: </w:t>
      </w:r>
    </w:p>
    <w:p w:rsidR="00E232AF" w:rsidRPr="00B63D5B" w:rsidRDefault="00E232AF" w:rsidP="00E232AF">
      <w:pPr>
        <w:numPr>
          <w:ilvl w:val="0"/>
          <w:numId w:val="2"/>
        </w:numPr>
        <w:rPr>
          <w:sz w:val="28"/>
          <w:szCs w:val="28"/>
        </w:rPr>
      </w:pPr>
      <w:r w:rsidRPr="00B63D5B">
        <w:rPr>
          <w:sz w:val="28"/>
          <w:szCs w:val="28"/>
        </w:rPr>
        <w:t xml:space="preserve">навык самостоятельной работы с таблицами и справочной литературой; </w:t>
      </w:r>
    </w:p>
    <w:p w:rsidR="00E232AF" w:rsidRPr="00B63D5B" w:rsidRDefault="00E232AF" w:rsidP="00E232AF">
      <w:pPr>
        <w:numPr>
          <w:ilvl w:val="0"/>
          <w:numId w:val="2"/>
        </w:numPr>
        <w:rPr>
          <w:sz w:val="28"/>
          <w:szCs w:val="28"/>
        </w:rPr>
      </w:pPr>
      <w:r w:rsidRPr="00B63D5B">
        <w:rPr>
          <w:sz w:val="28"/>
          <w:szCs w:val="28"/>
        </w:rPr>
        <w:t xml:space="preserve">составление алгоритмов решения типичных задач; </w:t>
      </w:r>
    </w:p>
    <w:p w:rsidR="00E232AF" w:rsidRPr="00B63D5B" w:rsidRDefault="00E232AF" w:rsidP="00E232AF">
      <w:pPr>
        <w:numPr>
          <w:ilvl w:val="0"/>
          <w:numId w:val="2"/>
        </w:numPr>
        <w:rPr>
          <w:sz w:val="28"/>
          <w:szCs w:val="28"/>
        </w:rPr>
      </w:pPr>
      <w:r w:rsidRPr="00B63D5B">
        <w:rPr>
          <w:sz w:val="28"/>
          <w:szCs w:val="28"/>
        </w:rPr>
        <w:t xml:space="preserve">умения решать тригонометрические, показательные и логарифмические уравнения и неравенства; </w:t>
      </w:r>
    </w:p>
    <w:p w:rsidR="00C9288A" w:rsidRPr="00B63D5B" w:rsidRDefault="00C9288A" w:rsidP="00E232AF">
      <w:pPr>
        <w:rPr>
          <w:sz w:val="28"/>
          <w:szCs w:val="28"/>
        </w:rPr>
      </w:pPr>
    </w:p>
    <w:p w:rsidR="00E267AD" w:rsidRPr="00B63D5B" w:rsidRDefault="00E232AF" w:rsidP="00E267AD">
      <w:pPr>
        <w:rPr>
          <w:sz w:val="28"/>
          <w:szCs w:val="28"/>
        </w:rPr>
      </w:pPr>
      <w:r w:rsidRPr="00B63D5B">
        <w:rPr>
          <w:b/>
          <w:bCs/>
          <w:sz w:val="28"/>
          <w:szCs w:val="28"/>
        </w:rPr>
        <w:t xml:space="preserve">  </w:t>
      </w:r>
    </w:p>
    <w:p w:rsidR="009B4DBF" w:rsidRPr="00B63D5B" w:rsidRDefault="009B4DBF" w:rsidP="00E267AD">
      <w:pPr>
        <w:jc w:val="center"/>
        <w:rPr>
          <w:b/>
          <w:sz w:val="28"/>
          <w:szCs w:val="28"/>
        </w:rPr>
      </w:pPr>
      <w:r w:rsidRPr="00B63D5B">
        <w:rPr>
          <w:b/>
          <w:caps/>
          <w:sz w:val="28"/>
          <w:szCs w:val="28"/>
        </w:rPr>
        <w:t>ЛИЧНОСТНЫЕ, МЕТАПРЕДМЕТНЫЕ И ПРЕДМЕТНЫЕ РЕЗУЛЬТАТЫ ОСВОЕНИЯ УЧЕБНОГО ПРЕДМЕТА</w:t>
      </w:r>
    </w:p>
    <w:p w:rsidR="009B4DBF" w:rsidRPr="00B63D5B" w:rsidRDefault="009B4DBF" w:rsidP="009B4DBF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HiddenHorzOCR"/>
          <w:sz w:val="28"/>
          <w:szCs w:val="28"/>
        </w:rPr>
      </w:pPr>
      <w:r w:rsidRPr="00B63D5B">
        <w:rPr>
          <w:iCs/>
          <w:color w:val="000000"/>
          <w:sz w:val="28"/>
          <w:szCs w:val="28"/>
          <w:shd w:val="clear" w:color="auto" w:fill="FFFFFF"/>
        </w:rPr>
        <w:t>Программа</w:t>
      </w:r>
      <w:r w:rsidRPr="00B63D5B">
        <w:rPr>
          <w:color w:val="00000A"/>
          <w:sz w:val="28"/>
          <w:szCs w:val="28"/>
        </w:rPr>
        <w:t xml:space="preserve"> обеспечивает отражение следующих результатов освоения</w:t>
      </w:r>
      <w:r w:rsidRPr="00B63D5B">
        <w:rPr>
          <w:rFonts w:eastAsia="HiddenHorzOCR"/>
          <w:sz w:val="28"/>
          <w:szCs w:val="28"/>
        </w:rPr>
        <w:t xml:space="preserve"> учебного предмета:</w:t>
      </w:r>
    </w:p>
    <w:p w:rsidR="009B4DBF" w:rsidRPr="00B63D5B" w:rsidRDefault="009B4DBF" w:rsidP="009B4DBF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eastAsia="HiddenHorzOCR"/>
          <w:b/>
          <w:sz w:val="28"/>
          <w:szCs w:val="28"/>
        </w:rPr>
      </w:pPr>
      <w:r w:rsidRPr="00B63D5B">
        <w:rPr>
          <w:b/>
          <w:iCs/>
          <w:color w:val="000000"/>
          <w:sz w:val="28"/>
          <w:szCs w:val="28"/>
          <w:shd w:val="clear" w:color="auto" w:fill="FFFFFF"/>
        </w:rPr>
        <w:t>личностные: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iCs/>
          <w:color w:val="000000"/>
          <w:sz w:val="28"/>
          <w:szCs w:val="28"/>
          <w:shd w:val="clear" w:color="auto" w:fill="FFFFFF"/>
        </w:rPr>
        <w:t>сформированность</w:t>
      </w:r>
      <w:proofErr w:type="spellEnd"/>
      <w:r w:rsidR="00601892">
        <w:rPr>
          <w:rFonts w:eastAsia="HiddenHorzOCR"/>
          <w:sz w:val="28"/>
          <w:szCs w:val="28"/>
        </w:rPr>
        <w:t xml:space="preserve"> </w:t>
      </w:r>
      <w:r w:rsidRPr="00B63D5B">
        <w:rPr>
          <w:rFonts w:eastAsia="HiddenHorzOCR"/>
          <w:sz w:val="28"/>
          <w:szCs w:val="28"/>
        </w:rPr>
        <w:t xml:space="preserve">целостного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</w:t>
      </w:r>
      <w:r w:rsidRPr="00B63D5B">
        <w:rPr>
          <w:rFonts w:eastAsia="HiddenHorzOCR"/>
          <w:sz w:val="28"/>
          <w:szCs w:val="28"/>
        </w:rPr>
        <w:lastRenderedPageBreak/>
        <w:t>сознания, осознание своего места в поликультурном мире;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iCs/>
          <w:color w:val="000000"/>
          <w:sz w:val="28"/>
          <w:szCs w:val="28"/>
          <w:shd w:val="clear" w:color="auto" w:fill="FFFFFF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iCs/>
          <w:color w:val="000000"/>
          <w:sz w:val="28"/>
          <w:szCs w:val="28"/>
          <w:shd w:val="clear" w:color="auto" w:fill="FFFFFF"/>
        </w:rPr>
        <w:t>толерантное</w:t>
      </w:r>
      <w:r w:rsidRPr="00B63D5B">
        <w:rPr>
          <w:rFonts w:eastAsia="HiddenHorzOCR"/>
          <w:sz w:val="28"/>
          <w:szCs w:val="28"/>
        </w:rPr>
        <w:t xml:space="preserve">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iCs/>
          <w:color w:val="000000"/>
          <w:sz w:val="28"/>
          <w:szCs w:val="28"/>
          <w:shd w:val="clear" w:color="auto" w:fill="FFFFFF"/>
        </w:rPr>
        <w:t>навыки</w:t>
      </w:r>
      <w:r w:rsidRPr="00B63D5B">
        <w:rPr>
          <w:rFonts w:eastAsia="HiddenHorzOCR"/>
          <w:sz w:val="28"/>
          <w:szCs w:val="28"/>
        </w:rPr>
        <w:t xml:space="preserve">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нравственное сознание и поведение на основе усвоения общечеловеческих ценностей;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эстетическое отношение к миру, включая эстетику быта, научного и технического творчества, спорта, общественных отношений;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проблем.</w:t>
      </w:r>
    </w:p>
    <w:p w:rsidR="009B4DBF" w:rsidRPr="00B63D5B" w:rsidRDefault="009B4DBF" w:rsidP="009B4DBF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b/>
          <w:sz w:val="28"/>
          <w:szCs w:val="28"/>
        </w:rPr>
        <w:t>метапредметные</w:t>
      </w:r>
      <w:r w:rsidRPr="00B63D5B">
        <w:rPr>
          <w:rFonts w:eastAsia="HiddenHorzOCR"/>
          <w:sz w:val="28"/>
          <w:szCs w:val="28"/>
        </w:rPr>
        <w:t xml:space="preserve">: 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умение использовать средства информационных и коммуникационных технологий (далее- ИКТ) в решении когнитивных, коммуникативных и организационных задач с соблюдением требований эргономики, техники безопасности, ги</w:t>
      </w:r>
      <w:r w:rsidR="00780F78" w:rsidRPr="00B63D5B">
        <w:rPr>
          <w:rFonts w:eastAsia="HiddenHorzOCR"/>
          <w:sz w:val="28"/>
          <w:szCs w:val="28"/>
        </w:rPr>
        <w:t>гиены, ресурсосбережения, правов</w:t>
      </w:r>
      <w:r w:rsidRPr="00B63D5B">
        <w:rPr>
          <w:rFonts w:eastAsia="HiddenHorzOCR"/>
          <w:sz w:val="28"/>
          <w:szCs w:val="28"/>
        </w:rPr>
        <w:t xml:space="preserve">ых и этических норм, </w:t>
      </w:r>
      <w:r w:rsidRPr="00B63D5B">
        <w:rPr>
          <w:rFonts w:eastAsia="HiddenHorzOCR"/>
          <w:sz w:val="28"/>
          <w:szCs w:val="28"/>
        </w:rPr>
        <w:lastRenderedPageBreak/>
        <w:t>норм информационной безопасности;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9B4DBF" w:rsidRPr="00B63D5B" w:rsidRDefault="009B4DBF" w:rsidP="009B4DBF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9B4DBF" w:rsidRPr="00B63D5B" w:rsidRDefault="009B4DBF" w:rsidP="00EC4443">
      <w:pPr>
        <w:tabs>
          <w:tab w:val="left" w:pos="709"/>
          <w:tab w:val="left" w:pos="851"/>
        </w:tabs>
        <w:ind w:firstLine="284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b/>
          <w:sz w:val="28"/>
          <w:szCs w:val="28"/>
        </w:rPr>
        <w:t>предметные: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пр</w:t>
      </w:r>
      <w:r w:rsidR="00780F78" w:rsidRPr="00B63D5B">
        <w:rPr>
          <w:rFonts w:eastAsia="HiddenHorzOCR"/>
          <w:sz w:val="28"/>
          <w:szCs w:val="28"/>
        </w:rPr>
        <w:t>едставлений о математических пон</w:t>
      </w:r>
      <w:r w:rsidRPr="00B63D5B">
        <w:rPr>
          <w:rFonts w:eastAsia="HiddenHorzOCR"/>
          <w:sz w:val="28"/>
          <w:szCs w:val="28"/>
        </w:rPr>
        <w:t>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владение методами доказательств и алгоритмов решения; умение их применять, проводить доказательные рассуждения в ходе решения задач;</w:t>
      </w:r>
    </w:p>
    <w:p w:rsidR="009B4DBF" w:rsidRPr="00B63D5B" w:rsidRDefault="00601892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>
        <w:rPr>
          <w:rFonts w:eastAsia="HiddenHorzOCR"/>
          <w:sz w:val="28"/>
          <w:szCs w:val="28"/>
        </w:rPr>
        <w:t xml:space="preserve">владение стандартными приёмами </w:t>
      </w:r>
      <w:proofErr w:type="gramStart"/>
      <w:r w:rsidR="009B4DBF" w:rsidRPr="00B63D5B">
        <w:rPr>
          <w:rFonts w:eastAsia="HiddenHorzOCR"/>
          <w:sz w:val="28"/>
          <w:szCs w:val="28"/>
        </w:rPr>
        <w:t>решения  рациональных</w:t>
      </w:r>
      <w:proofErr w:type="gramEnd"/>
      <w:r w:rsidR="009B4DBF" w:rsidRPr="00B63D5B">
        <w:rPr>
          <w:rFonts w:eastAsia="HiddenHorzOCR"/>
          <w:sz w:val="28"/>
          <w:szCs w:val="28"/>
        </w:rPr>
        <w:t xml:space="preserve">  </w:t>
      </w:r>
      <w:proofErr w:type="spellStart"/>
      <w:r w:rsidR="009B4DBF" w:rsidRPr="00B63D5B">
        <w:rPr>
          <w:rFonts w:eastAsia="HiddenHorzOCR"/>
          <w:sz w:val="28"/>
          <w:szCs w:val="28"/>
        </w:rPr>
        <w:t>ииррациональных</w:t>
      </w:r>
      <w:proofErr w:type="spellEnd"/>
      <w:r w:rsidR="009B4DBF" w:rsidRPr="00B63D5B">
        <w:rPr>
          <w:rFonts w:eastAsia="HiddenHorzOCR"/>
          <w:sz w:val="28"/>
          <w:szCs w:val="28"/>
        </w:rPr>
        <w:t>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представлений об основных понятиях, идеях и методах математического анализа;</w:t>
      </w:r>
    </w:p>
    <w:p w:rsidR="009B4DBF" w:rsidRPr="00B63D5B" w:rsidRDefault="00601892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>
        <w:rPr>
          <w:rFonts w:eastAsia="HiddenHorzOCR"/>
          <w:sz w:val="28"/>
          <w:szCs w:val="28"/>
        </w:rPr>
        <w:t xml:space="preserve">владение основными понятиями о </w:t>
      </w:r>
      <w:proofErr w:type="gramStart"/>
      <w:r w:rsidR="009B4DBF" w:rsidRPr="00B63D5B">
        <w:rPr>
          <w:rFonts w:eastAsia="HiddenHorzOCR"/>
          <w:sz w:val="28"/>
          <w:szCs w:val="28"/>
        </w:rPr>
        <w:t>плоских  и</w:t>
      </w:r>
      <w:proofErr w:type="gramEnd"/>
      <w:r w:rsidR="009B4DBF" w:rsidRPr="00B63D5B">
        <w:rPr>
          <w:rFonts w:eastAsia="HiddenHorzOCR"/>
          <w:sz w:val="28"/>
          <w:szCs w:val="28"/>
        </w:rPr>
        <w:t xml:space="preserve"> </w:t>
      </w:r>
      <w:proofErr w:type="spellStart"/>
      <w:r w:rsidR="009B4DBF" w:rsidRPr="00B63D5B">
        <w:rPr>
          <w:rFonts w:eastAsia="HiddenHorzOCR"/>
          <w:sz w:val="28"/>
          <w:szCs w:val="28"/>
        </w:rPr>
        <w:t>пространственныхгеометрических</w:t>
      </w:r>
      <w:proofErr w:type="spellEnd"/>
      <w:r w:rsidR="009B4DBF" w:rsidRPr="00B63D5B">
        <w:rPr>
          <w:rFonts w:eastAsia="HiddenHorzOCR"/>
          <w:sz w:val="28"/>
          <w:szCs w:val="28"/>
        </w:rPr>
        <w:t xml:space="preserve"> фигурах, их основных свойствах; </w:t>
      </w:r>
      <w:proofErr w:type="spellStart"/>
      <w:r w:rsidR="009B4DBF"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="009B4DBF" w:rsidRPr="00B63D5B">
        <w:rPr>
          <w:rFonts w:eastAsia="HiddenHorzOCR"/>
          <w:sz w:val="28"/>
          <w:szCs w:val="28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владение навыками использования готовых компьютерных программ при решении задач;</w:t>
      </w:r>
    </w:p>
    <w:p w:rsidR="009B4DBF" w:rsidRPr="00B63D5B" w:rsidRDefault="00601892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>
        <w:rPr>
          <w:rFonts w:eastAsia="HiddenHorzOCR"/>
          <w:sz w:val="28"/>
          <w:szCs w:val="28"/>
        </w:rPr>
        <w:t>сформированность</w:t>
      </w:r>
      <w:proofErr w:type="spellEnd"/>
      <w:r>
        <w:rPr>
          <w:rFonts w:eastAsia="HiddenHorzOCR"/>
          <w:sz w:val="28"/>
          <w:szCs w:val="28"/>
        </w:rPr>
        <w:t xml:space="preserve"> </w:t>
      </w:r>
      <w:r w:rsidR="009B4DBF" w:rsidRPr="00B63D5B">
        <w:rPr>
          <w:rFonts w:eastAsia="HiddenHorzOCR"/>
          <w:sz w:val="28"/>
          <w:szCs w:val="28"/>
        </w:rPr>
        <w:t>представлений о необходимости доказательств при обосновании математических утверждений и роли аксиоматики в проведении дедуктивных рассуждений;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понятийного аппарата по основным разделам курса математики; знаний основных теорем, формул и умения' их применять; умения доказывать теоремы и находить нестандартные способы решения </w:t>
      </w:r>
      <w:r w:rsidRPr="00B63D5B">
        <w:rPr>
          <w:rFonts w:eastAsia="HiddenHorzOCR"/>
          <w:sz w:val="28"/>
          <w:szCs w:val="28"/>
        </w:rPr>
        <w:lastRenderedPageBreak/>
        <w:t>задач;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умений моделировать реальные ситуации, исследовать построенные модели, интерпретировать полученный результат;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proofErr w:type="spellStart"/>
      <w:r w:rsidRPr="00B63D5B">
        <w:rPr>
          <w:rFonts w:eastAsia="HiddenHorzOCR"/>
          <w:sz w:val="28"/>
          <w:szCs w:val="28"/>
        </w:rPr>
        <w:t>сформированность</w:t>
      </w:r>
      <w:proofErr w:type="spellEnd"/>
      <w:r w:rsidRPr="00B63D5B">
        <w:rPr>
          <w:rFonts w:eastAsia="HiddenHorzOCR"/>
          <w:sz w:val="28"/>
          <w:szCs w:val="28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9B4DBF" w:rsidRPr="00B63D5B" w:rsidRDefault="009B4DBF" w:rsidP="00EC4443">
      <w:pPr>
        <w:widowControl w:val="0"/>
        <w:numPr>
          <w:ilvl w:val="0"/>
          <w:numId w:val="10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rFonts w:eastAsia="HiddenHorzOCR"/>
          <w:sz w:val="28"/>
          <w:szCs w:val="28"/>
        </w:rPr>
      </w:pPr>
      <w:r w:rsidRPr="00B63D5B">
        <w:rPr>
          <w:rFonts w:eastAsia="HiddenHorzOCR"/>
          <w:sz w:val="28"/>
          <w:szCs w:val="28"/>
        </w:rPr>
        <w:t>владение умениями составления вероятностных моделей по условию задачи и вычисления вероятности наступления событий, в том числе с применением формул комбинаторики и основных теорем теории вероятностей; исследования случайных величин по их распределению.</w:t>
      </w:r>
    </w:p>
    <w:p w:rsidR="009C0421" w:rsidRPr="00B63D5B" w:rsidRDefault="0094138E" w:rsidP="009C0421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br w:type="page"/>
      </w:r>
      <w:r w:rsidR="00F333A7" w:rsidRPr="00B63D5B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9C0421" w:rsidRPr="00B63D5B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9C0421" w:rsidRPr="00B63D5B" w:rsidRDefault="009C0421" w:rsidP="00601892">
      <w:pPr>
        <w:jc w:val="center"/>
        <w:rPr>
          <w:b/>
          <w:sz w:val="28"/>
          <w:szCs w:val="28"/>
        </w:rPr>
      </w:pPr>
      <w:r w:rsidRPr="00B63D5B">
        <w:rPr>
          <w:b/>
          <w:sz w:val="28"/>
          <w:szCs w:val="28"/>
        </w:rPr>
        <w:t>11 класс</w:t>
      </w:r>
    </w:p>
    <w:p w:rsidR="009C0421" w:rsidRPr="00B63D5B" w:rsidRDefault="009C0421" w:rsidP="009C0421">
      <w:pPr>
        <w:pStyle w:val="aa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>Тема 1. Методы решения уравнений и неравенств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ab/>
      </w:r>
      <w:r w:rsidRPr="00B63D5B">
        <w:rPr>
          <w:rFonts w:ascii="Times New Roman" w:hAnsi="Times New Roman"/>
          <w:sz w:val="28"/>
          <w:szCs w:val="28"/>
        </w:rPr>
        <w:t>Уравнения, содержащие модуль. Приемы решения уравнений с модулем.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Решение неравенств, содержащих модуль.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Тригонометрические уравнения и неравенства. Иррациональные уравнения.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>Тема 2. Типы геометрических задач, методы их решения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ab/>
      </w:r>
      <w:r w:rsidRPr="00B63D5B">
        <w:rPr>
          <w:rFonts w:ascii="Times New Roman" w:hAnsi="Times New Roman"/>
          <w:sz w:val="28"/>
          <w:szCs w:val="28"/>
        </w:rPr>
        <w:t>Решение планиметрических задач различного вида.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>Тема 3. Текстовые задачи. Основные типы текстовых задач. Методы решения</w:t>
      </w:r>
    </w:p>
    <w:p w:rsidR="009C0421" w:rsidRPr="00B63D5B" w:rsidRDefault="009C0421" w:rsidP="009C0421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Приемы решения текстовых задач на «работу», «движение», «проценты», «смеси», «концентрацию», «пропорциональное деление». Задачи в контрольно-измерительных материалах ЕГЭ.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>Тема 4. Тригонометрия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ab/>
      </w:r>
      <w:r w:rsidRPr="00B63D5B">
        <w:rPr>
          <w:rFonts w:ascii="Times New Roman" w:hAnsi="Times New Roman"/>
          <w:sz w:val="28"/>
          <w:szCs w:val="28"/>
        </w:rPr>
        <w:t xml:space="preserve">Формулы тригонометрии. Преобразование тригонометрических выражений. Тригонометрические уравнения и неравенства. 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 xml:space="preserve">Системы тригонометрических уравнений и неравенств. </w:t>
      </w:r>
    </w:p>
    <w:p w:rsidR="009C0421" w:rsidRPr="00B63D5B" w:rsidRDefault="009C0421" w:rsidP="009C0421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>Тригонометрия в задачах ЕГЭ.</w:t>
      </w:r>
    </w:p>
    <w:p w:rsidR="009C0421" w:rsidRPr="00B63D5B" w:rsidRDefault="009C0421" w:rsidP="009C0421">
      <w:pPr>
        <w:pStyle w:val="aa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>Тема 5. Логарифмические и показательные уравнения и неравенства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ab/>
      </w:r>
      <w:r w:rsidRPr="00B63D5B">
        <w:rPr>
          <w:rFonts w:ascii="Times New Roman" w:hAnsi="Times New Roman"/>
          <w:sz w:val="28"/>
          <w:szCs w:val="28"/>
        </w:rPr>
        <w:t>Методы решения логарифмических и показательных уравнений и неравенств. Логарифмическая и показательная функции, их свойства. Применение свойств логарифмической и показательной функции при решении уравнений и неравенств.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Логарифмические и показательные уравнения, неравенства, системы уравнений и неравенств в задачах ЕГЭ.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>Тема 6. Методы решения задач с параметром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Линейные уравнения и неравенства с параметром, приемы их решения.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Дробно-рациональные уравнения и неравенства с параметром, приемы их решения.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Квадратный трехчлен с параметром. Свойства корней квадратного трехчлена.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Квадратные уравнения с параметром, приемы их решения.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Параметры в задачах ЕГЭ.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lastRenderedPageBreak/>
        <w:t>Тема 7. Обобщающее повторение курса математики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ab/>
      </w:r>
      <w:r w:rsidRPr="00B63D5B">
        <w:rPr>
          <w:rFonts w:ascii="Times New Roman" w:hAnsi="Times New Roman"/>
          <w:sz w:val="28"/>
          <w:szCs w:val="28"/>
        </w:rPr>
        <w:t xml:space="preserve">Тригонометрия. </w:t>
      </w:r>
    </w:p>
    <w:p w:rsidR="009C0421" w:rsidRPr="00B63D5B" w:rsidRDefault="009C0421" w:rsidP="009C0421">
      <w:pPr>
        <w:pStyle w:val="aa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>Применение производной в задачах на нахождение наибольшего и наименьшего значений функции.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Уравнения и неравенства с параметром.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Логарифмические и показательные уравнения и неравенства.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B63D5B">
        <w:rPr>
          <w:rFonts w:ascii="Times New Roman" w:hAnsi="Times New Roman"/>
          <w:sz w:val="28"/>
          <w:szCs w:val="28"/>
        </w:rPr>
        <w:tab/>
        <w:t>Геометрические задачи в заданиях ЕГЭ.</w:t>
      </w:r>
    </w:p>
    <w:p w:rsidR="009C0421" w:rsidRPr="00B63D5B" w:rsidRDefault="009C0421" w:rsidP="009C0421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</w:p>
    <w:p w:rsidR="005A02E9" w:rsidRPr="00B63D5B" w:rsidRDefault="005A02E9">
      <w:pPr>
        <w:rPr>
          <w:rFonts w:eastAsia="Calibri"/>
          <w:b/>
          <w:sz w:val="28"/>
          <w:szCs w:val="28"/>
          <w:lang w:eastAsia="en-US"/>
        </w:rPr>
      </w:pPr>
      <w:r w:rsidRPr="00B63D5B">
        <w:rPr>
          <w:b/>
          <w:sz w:val="28"/>
          <w:szCs w:val="28"/>
        </w:rPr>
        <w:br w:type="page"/>
      </w:r>
    </w:p>
    <w:p w:rsidR="009C0421" w:rsidRPr="00B63D5B" w:rsidRDefault="009C0421" w:rsidP="009C0421">
      <w:pPr>
        <w:pStyle w:val="aa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lastRenderedPageBreak/>
        <w:t>ТЕМАТИЧЕСКИЙ ПЛАН</w:t>
      </w:r>
    </w:p>
    <w:p w:rsidR="009C0421" w:rsidRPr="00B63D5B" w:rsidRDefault="009C0421" w:rsidP="009C0421">
      <w:pPr>
        <w:pStyle w:val="aa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tbl>
      <w:tblPr>
        <w:tblW w:w="1077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648"/>
        <w:gridCol w:w="1417"/>
      </w:tblGrid>
      <w:tr w:rsidR="009C0421" w:rsidRPr="00B63D5B" w:rsidTr="00C34AF3">
        <w:tc>
          <w:tcPr>
            <w:tcW w:w="709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417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Коли</w:t>
            </w:r>
          </w:p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чество</w:t>
            </w:r>
            <w:proofErr w:type="spellEnd"/>
            <w:r w:rsidRPr="00B63D5B">
              <w:rPr>
                <w:rFonts w:ascii="Times New Roman" w:hAnsi="Times New Roman"/>
                <w:b/>
                <w:sz w:val="28"/>
                <w:szCs w:val="28"/>
              </w:rPr>
              <w:t xml:space="preserve"> часов</w:t>
            </w:r>
          </w:p>
        </w:tc>
      </w:tr>
      <w:tr w:rsidR="009C0421" w:rsidRPr="00B63D5B" w:rsidTr="00C34AF3">
        <w:trPr>
          <w:trHeight w:val="487"/>
        </w:trPr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Методы решения уравнений и неравенств</w:t>
            </w:r>
          </w:p>
        </w:tc>
        <w:tc>
          <w:tcPr>
            <w:tcW w:w="1417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C0421" w:rsidRPr="00B63D5B" w:rsidTr="00C34AF3">
        <w:trPr>
          <w:trHeight w:val="407"/>
        </w:trPr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Типы геометрических задач, методы их решения</w:t>
            </w:r>
          </w:p>
        </w:tc>
        <w:tc>
          <w:tcPr>
            <w:tcW w:w="1417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C0421" w:rsidRPr="00B63D5B" w:rsidTr="00C34AF3"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Текстовые задачи. Основные типы текстовых задач. Методы решения</w:t>
            </w:r>
          </w:p>
        </w:tc>
        <w:tc>
          <w:tcPr>
            <w:tcW w:w="1417" w:type="dxa"/>
            <w:vAlign w:val="center"/>
          </w:tcPr>
          <w:p w:rsidR="009C0421" w:rsidRPr="00B63D5B" w:rsidRDefault="005A02E9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C0421" w:rsidRPr="00B63D5B" w:rsidTr="00C34AF3"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Тригонометрия</w:t>
            </w:r>
          </w:p>
        </w:tc>
        <w:tc>
          <w:tcPr>
            <w:tcW w:w="1417" w:type="dxa"/>
            <w:vAlign w:val="center"/>
          </w:tcPr>
          <w:p w:rsidR="009C0421" w:rsidRPr="00B63D5B" w:rsidRDefault="00E31CCA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C0421" w:rsidRPr="00B63D5B" w:rsidTr="00C34AF3"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Логарифмические и показательные уравнения и неравенства</w:t>
            </w:r>
          </w:p>
        </w:tc>
        <w:tc>
          <w:tcPr>
            <w:tcW w:w="1417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C0421" w:rsidRPr="00B63D5B" w:rsidTr="00C34AF3"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Методы решения задач с параметром</w:t>
            </w:r>
          </w:p>
        </w:tc>
        <w:tc>
          <w:tcPr>
            <w:tcW w:w="1417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C0421" w:rsidRPr="00B63D5B" w:rsidTr="00C34AF3"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Обобщающее повторение курса математики</w:t>
            </w:r>
          </w:p>
        </w:tc>
        <w:tc>
          <w:tcPr>
            <w:tcW w:w="1417" w:type="dxa"/>
            <w:vAlign w:val="center"/>
          </w:tcPr>
          <w:p w:rsidR="009C0421" w:rsidRPr="00B63D5B" w:rsidRDefault="00E31CCA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C0421" w:rsidRPr="00B63D5B" w:rsidTr="00C34AF3">
        <w:tc>
          <w:tcPr>
            <w:tcW w:w="709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648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Итоговое занятие</w:t>
            </w:r>
          </w:p>
        </w:tc>
        <w:tc>
          <w:tcPr>
            <w:tcW w:w="1417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0421" w:rsidRPr="00B63D5B" w:rsidTr="00C34AF3">
        <w:trPr>
          <w:trHeight w:val="100"/>
        </w:trPr>
        <w:tc>
          <w:tcPr>
            <w:tcW w:w="9357" w:type="dxa"/>
            <w:gridSpan w:val="2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</w:tr>
    </w:tbl>
    <w:p w:rsidR="009C0421" w:rsidRPr="00B63D5B" w:rsidRDefault="009C0421" w:rsidP="009C0421">
      <w:pPr>
        <w:pStyle w:val="aa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9C0421" w:rsidRPr="00B63D5B" w:rsidRDefault="00C16ED7" w:rsidP="009C0421">
      <w:pPr>
        <w:pStyle w:val="aa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63D5B">
        <w:rPr>
          <w:rFonts w:ascii="Times New Roman" w:hAnsi="Times New Roman"/>
          <w:b/>
          <w:sz w:val="28"/>
          <w:szCs w:val="28"/>
        </w:rPr>
        <w:t>Календарно-тематический план</w:t>
      </w:r>
    </w:p>
    <w:p w:rsidR="009C0421" w:rsidRPr="00B63D5B" w:rsidRDefault="009C0421" w:rsidP="009C0421">
      <w:pPr>
        <w:pStyle w:val="aa"/>
        <w:spacing w:after="0" w:line="240" w:lineRule="auto"/>
        <w:ind w:left="0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1077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0"/>
        <w:gridCol w:w="1134"/>
        <w:gridCol w:w="2977"/>
        <w:gridCol w:w="992"/>
        <w:gridCol w:w="993"/>
      </w:tblGrid>
      <w:tr w:rsidR="009C0421" w:rsidRPr="00B63D5B" w:rsidTr="00C34AF3">
        <w:trPr>
          <w:trHeight w:val="730"/>
        </w:trPr>
        <w:tc>
          <w:tcPr>
            <w:tcW w:w="709" w:type="dxa"/>
            <w:vMerge w:val="restart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70" w:type="dxa"/>
            <w:vMerge w:val="restart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Раздел, тема</w:t>
            </w:r>
          </w:p>
        </w:tc>
        <w:tc>
          <w:tcPr>
            <w:tcW w:w="1134" w:type="dxa"/>
            <w:vMerge w:val="restart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Коли</w:t>
            </w:r>
          </w:p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чество</w:t>
            </w:r>
            <w:proofErr w:type="spellEnd"/>
            <w:r w:rsidRPr="00B63D5B">
              <w:rPr>
                <w:rFonts w:ascii="Times New Roman" w:hAnsi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977" w:type="dxa"/>
            <w:vMerge w:val="restart"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 xml:space="preserve">Основные виды деятельности ученика </w:t>
            </w:r>
          </w:p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(на уровне учебных действий)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9C0421" w:rsidRPr="00B63D5B" w:rsidTr="00C34AF3">
        <w:trPr>
          <w:trHeight w:val="996"/>
        </w:trPr>
        <w:tc>
          <w:tcPr>
            <w:tcW w:w="709" w:type="dxa"/>
            <w:vMerge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vMerge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План</w:t>
            </w:r>
          </w:p>
          <w:p w:rsidR="009C0421" w:rsidRPr="00B63D5B" w:rsidRDefault="009C0421" w:rsidP="006B6426">
            <w:pPr>
              <w:pStyle w:val="aa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Факт</w:t>
            </w:r>
          </w:p>
        </w:tc>
      </w:tr>
      <w:tr w:rsidR="009C0421" w:rsidRPr="00B63D5B" w:rsidTr="00C34AF3">
        <w:tc>
          <w:tcPr>
            <w:tcW w:w="10775" w:type="dxa"/>
            <w:gridSpan w:val="6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1. Методы решения уравнений и неравенств (4 ч)</w:t>
            </w:r>
          </w:p>
        </w:tc>
      </w:tr>
      <w:tr w:rsidR="009C0421" w:rsidRPr="00B63D5B" w:rsidTr="00C34AF3">
        <w:tc>
          <w:tcPr>
            <w:tcW w:w="709" w:type="dxa"/>
            <w:tcBorders>
              <w:bottom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Уравнения, содержащие модуль. Приемы решения уравнений с модулем. Решение неравенств, содержащих модуль</w:t>
            </w:r>
          </w:p>
        </w:tc>
        <w:tc>
          <w:tcPr>
            <w:tcW w:w="1134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Применять приемы раскрытия модуля и свойства модуля в решении уравнений и неравенств</w:t>
            </w:r>
          </w:p>
        </w:tc>
        <w:tc>
          <w:tcPr>
            <w:tcW w:w="992" w:type="dxa"/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601892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970" w:type="dxa"/>
            <w:tcBorders>
              <w:top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 w:firstLine="34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Тригонометрические уравнения и неравенства</w:t>
            </w:r>
          </w:p>
          <w:p w:rsidR="009C0421" w:rsidRPr="00B63D5B" w:rsidRDefault="009C0421" w:rsidP="006B6426">
            <w:pPr>
              <w:pStyle w:val="aa"/>
              <w:spacing w:after="0" w:line="240" w:lineRule="auto"/>
              <w:ind w:left="0"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Использовать общие приемы решения уравнений и частные методы в решении тригонометрических уравнений. Применять методы решения тригонометрических неравенств</w:t>
            </w:r>
          </w:p>
        </w:tc>
        <w:tc>
          <w:tcPr>
            <w:tcW w:w="992" w:type="dxa"/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bottom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Иррациональные уравнения</w:t>
            </w:r>
          </w:p>
        </w:tc>
        <w:tc>
          <w:tcPr>
            <w:tcW w:w="1134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При решении иррациональных уравнений применять специфические методы, отбирать корни уравнений</w:t>
            </w:r>
          </w:p>
        </w:tc>
        <w:tc>
          <w:tcPr>
            <w:tcW w:w="992" w:type="dxa"/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bottom w:val="single" w:sz="4" w:space="0" w:color="auto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9C0421" w:rsidRPr="00B63D5B" w:rsidRDefault="00ED14C3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Практикум по решению уравнений и неравенств</w:t>
            </w:r>
          </w:p>
        </w:tc>
        <w:tc>
          <w:tcPr>
            <w:tcW w:w="1134" w:type="dxa"/>
          </w:tcPr>
          <w:p w:rsidR="009C0421" w:rsidRPr="00B63D5B" w:rsidRDefault="00ED14C3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10775" w:type="dxa"/>
            <w:gridSpan w:val="6"/>
            <w:tcBorders>
              <w:top w:val="single" w:sz="4" w:space="0" w:color="auto"/>
            </w:tcBorders>
          </w:tcPr>
          <w:p w:rsidR="009C0421" w:rsidRPr="00B63D5B" w:rsidRDefault="009C04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2. Типы геометрических задач, методы их решения (5 ч)</w:t>
            </w: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Решение планиметрических задач различного вида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63D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планиметрические задачи на конфигурации фигур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Решение стереометрических задач различного вида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63D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простейшие стереометрические</w:t>
            </w:r>
          </w:p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задачи различного вида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Геометрия в задачах контрольно-измерительных материалов ЕГЭ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Решать планиметрические и стереометрические задачи разного уровня сложности </w:t>
            </w:r>
            <w:proofErr w:type="spellStart"/>
            <w:r w:rsidRPr="00B63D5B">
              <w:rPr>
                <w:rFonts w:ascii="Times New Roman" w:hAnsi="Times New Roman"/>
                <w:sz w:val="28"/>
                <w:szCs w:val="28"/>
              </w:rPr>
              <w:t>КИМов</w:t>
            </w:r>
            <w:proofErr w:type="spellEnd"/>
            <w:r w:rsidRPr="00B63D5B">
              <w:rPr>
                <w:rFonts w:ascii="Times New Roman" w:hAnsi="Times New Roman"/>
                <w:sz w:val="28"/>
                <w:szCs w:val="28"/>
              </w:rPr>
              <w:t xml:space="preserve"> ЕГЭ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.10</w:t>
            </w:r>
          </w:p>
          <w:p w:rsidR="005E772D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.10</w:t>
            </w:r>
          </w:p>
          <w:p w:rsidR="005E772D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rPr>
          <w:trHeight w:val="291"/>
        </w:trPr>
        <w:tc>
          <w:tcPr>
            <w:tcW w:w="1077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B70223">
            <w:pPr>
              <w:pStyle w:val="aa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3. Текстовые задачи. Основные типы текстовых задач. Методы решения (</w:t>
            </w:r>
            <w:r w:rsidR="005A02E9" w:rsidRPr="00B63D5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Приемы решения текстовых задач на «работу», «движение»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текстовые задачи на «работу», «движение» арифметическим и алгебраическим способами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.1</w:t>
            </w:r>
            <w:r w:rsidR="005E77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Приемы решения текстовых задач на «проценты», «пропорциональное деление»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текстовые задачи на «проценты», «пропорциональное деление» арифметическим и алгебраическим способами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Приемы решения текстовых задач на «смеси», «концентрацию»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текстовые задачи на «смеси», «концентрацию» арифметическим и алгебраическим способами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257F86" w:rsidRPr="00B63D5B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Текстовые задачи в контрольно-измерительных материалах ЕГЭ</w:t>
            </w:r>
          </w:p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5A02E9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Решать текстовые задачи разного уровня сложности </w:t>
            </w:r>
            <w:proofErr w:type="spellStart"/>
            <w:r w:rsidRPr="00B63D5B">
              <w:rPr>
                <w:rFonts w:ascii="Times New Roman" w:hAnsi="Times New Roman"/>
                <w:sz w:val="28"/>
                <w:szCs w:val="28"/>
              </w:rPr>
              <w:t>КИМов</w:t>
            </w:r>
            <w:proofErr w:type="spellEnd"/>
            <w:r w:rsidRPr="00B63D5B">
              <w:rPr>
                <w:rFonts w:ascii="Times New Roman" w:hAnsi="Times New Roman"/>
                <w:sz w:val="28"/>
                <w:szCs w:val="28"/>
              </w:rPr>
              <w:t xml:space="preserve"> ЕГЭ арифметическим и алгебраическим способами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.12</w:t>
            </w:r>
          </w:p>
          <w:p w:rsidR="005E772D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E31CCA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4. Тригонометрия (4</w:t>
            </w:r>
            <w:r w:rsidR="009C0421" w:rsidRPr="00B63D5B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Формулы тригонометрии. Преобразование тригонометрических выражений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Использовать формулы тригонометрии в преобразовании тригонометрических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Тригонометрические уравнения и неравенства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Использовать общие приемы решения уравнений и частные методы в решении тригонометрических уравнений. Применять методы решения тригонометрических неравенств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B70223" w:rsidRPr="00B63D5B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Системы тригонометрических уравнений и неравенств. Методы решения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системы тригонометрических уравнений, отбирать корни 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Тригонометрия в задачах контрольно-измерительных материалов ЕГЭ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E31CCA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Классифицировать тригонометрические задачи в контрольно-измерительных материалах по типам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5. Логарифмические и показательные уравнения и неравенства (5 ч)</w:t>
            </w: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B63D5B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Логарифмическая и показательная функции, их свойства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Анализировать свойства логарифмической и показательной функций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Применение свойств  логарифмической и показательной функций при решении уравнений и неравенств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логарифмические и показательные уравнения и неравенства на основе свойств функций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Default="00972521" w:rsidP="00972521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05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.02</w:t>
            </w:r>
          </w:p>
          <w:p w:rsidR="005E772D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Логарифмические и показательные уравнения, неравенства, системы уравнений и неравенств в задачах ЕГЭ, методы решения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Вести поиск методов решения логарифмических и показательных уравнений, неравенств, их систем, включенных в контрольно-</w:t>
            </w:r>
            <w:r w:rsidRPr="00B63D5B">
              <w:rPr>
                <w:rFonts w:ascii="Times New Roman" w:hAnsi="Times New Roman"/>
                <w:sz w:val="28"/>
                <w:szCs w:val="28"/>
              </w:rPr>
              <w:lastRenderedPageBreak/>
              <w:t>измерительные материалы ЕГЭ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.02</w:t>
            </w:r>
          </w:p>
          <w:p w:rsidR="005E772D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 Методы решения задач с параметром (5 ч)</w:t>
            </w: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Линейные уравнения и неравенства с параметром, приемы их решения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линейные уравнения и неравенства, содержащие параметр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Дробно-рациональные уравнения и неравенства с параметром, приемы их решения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Вести поиск решения дробно-рациональных уравнений и неравенств с параметром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Квадратный трехчлен с параметром. Свойства корней трехчлена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Исследовать квадратный трехчлен с параметром на наличие корней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Квадратные уравнения с параметром, приемы их решения.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Исследовать квадратные уравнения с параметрами.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Параметры в задачах ЕГЭ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уравнения с параметрами разного уровня сложности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B70223">
            <w:pPr>
              <w:pStyle w:val="aa"/>
              <w:tabs>
                <w:tab w:val="left" w:pos="879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7. Обобщающее повторение курса математики (5 ч)</w:t>
            </w: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7.1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Тригонометрия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тригонометрические задачи из контрольно-измерительных материалов ЕГЭ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Применение производной в задачах на нахождение наибольшего и наименьшего значений функции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Решать задачи на нахождение наибольшего и наименьшего значений функции по алгоритму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Уравнения и неравенства с параметрами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Обобщать и систематизировать приемы решения уравнений и неравенств с параметрами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Логарифмические и показательные уравнения и неравенства. Методы их решения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Анализировать методы решения логарифмических и показательных </w:t>
            </w:r>
            <w:r w:rsidRPr="00B63D5B">
              <w:rPr>
                <w:rFonts w:ascii="Times New Roman" w:hAnsi="Times New Roman"/>
                <w:sz w:val="28"/>
                <w:szCs w:val="28"/>
              </w:rPr>
              <w:lastRenderedPageBreak/>
              <w:t>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07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lastRenderedPageBreak/>
              <w:t>7.5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Геометрические задачи в заданиях ЕГЭ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 xml:space="preserve">Анализировать </w:t>
            </w:r>
            <w:proofErr w:type="spellStart"/>
            <w:r w:rsidRPr="00B63D5B">
              <w:rPr>
                <w:rFonts w:ascii="Times New Roman" w:hAnsi="Times New Roman"/>
                <w:sz w:val="28"/>
                <w:szCs w:val="28"/>
              </w:rPr>
              <w:t>КИМы</w:t>
            </w:r>
            <w:proofErr w:type="spellEnd"/>
            <w:r w:rsidRPr="00B63D5B">
              <w:rPr>
                <w:rFonts w:ascii="Times New Roman" w:hAnsi="Times New Roman"/>
                <w:sz w:val="28"/>
                <w:szCs w:val="28"/>
              </w:rPr>
              <w:t xml:space="preserve"> ЕГЭ и выделить геометрические задачи по типам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8. Итоговое занятие (</w:t>
            </w:r>
            <w:r w:rsidR="005A02E9" w:rsidRPr="00B63D5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Семинар «Задания повышенного и высокого уровня сложности в ЕГЭ, поиск идей и методов решения»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63D5B">
              <w:rPr>
                <w:rFonts w:ascii="Times New Roman" w:hAnsi="Times New Roman"/>
                <w:sz w:val="28"/>
                <w:szCs w:val="28"/>
              </w:rPr>
              <w:t>Проводить исследовательскую работу по поиску идей и методов решения заданий повышенного и высокого уровня сложности в ЕГЭ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725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5E772D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0421" w:rsidRPr="00B63D5B" w:rsidTr="00C34A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ED14C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5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E31CCA" w:rsidRPr="00B63D5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B7022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21" w:rsidRPr="00B63D5B" w:rsidRDefault="009C0421" w:rsidP="006B6426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C0421" w:rsidRPr="00B63D5B" w:rsidRDefault="009C0421" w:rsidP="009C0421">
      <w:pPr>
        <w:pStyle w:val="aa"/>
        <w:ind w:left="0"/>
        <w:jc w:val="center"/>
        <w:rPr>
          <w:rFonts w:ascii="Times New Roman" w:hAnsi="Times New Roman"/>
          <w:sz w:val="28"/>
          <w:szCs w:val="28"/>
        </w:rPr>
      </w:pPr>
    </w:p>
    <w:p w:rsidR="005A02E9" w:rsidRPr="00B63D5B" w:rsidRDefault="005A02E9">
      <w:pPr>
        <w:rPr>
          <w:b/>
          <w:sz w:val="28"/>
          <w:szCs w:val="28"/>
        </w:rPr>
      </w:pPr>
      <w:r w:rsidRPr="00B63D5B">
        <w:rPr>
          <w:b/>
          <w:sz w:val="28"/>
          <w:szCs w:val="28"/>
        </w:rPr>
        <w:br w:type="page"/>
      </w:r>
    </w:p>
    <w:p w:rsidR="00C34AF3" w:rsidRPr="00B63D5B" w:rsidRDefault="00500573" w:rsidP="00C34AF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 w:hanging="142"/>
        <w:jc w:val="center"/>
        <w:rPr>
          <w:b/>
          <w:bCs/>
          <w:sz w:val="28"/>
          <w:szCs w:val="28"/>
        </w:rPr>
      </w:pPr>
      <w:r w:rsidRPr="00B63D5B">
        <w:rPr>
          <w:b/>
          <w:sz w:val="28"/>
          <w:szCs w:val="28"/>
        </w:rPr>
        <w:lastRenderedPageBreak/>
        <w:t xml:space="preserve">Описание учебно-методического </w:t>
      </w:r>
      <w:r w:rsidR="00C34AF3" w:rsidRPr="00B63D5B">
        <w:rPr>
          <w:b/>
          <w:sz w:val="28"/>
          <w:szCs w:val="28"/>
        </w:rPr>
        <w:t>и материально-технического обеспечения образовательной деятельности</w:t>
      </w:r>
    </w:p>
    <w:p w:rsidR="00C34AF3" w:rsidRPr="00B63D5B" w:rsidRDefault="00C34AF3" w:rsidP="00C34AF3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283"/>
        <w:jc w:val="both"/>
        <w:rPr>
          <w:b/>
          <w:bCs/>
          <w:sz w:val="28"/>
          <w:szCs w:val="28"/>
        </w:rPr>
      </w:pPr>
      <w:r w:rsidRPr="00B63D5B">
        <w:rPr>
          <w:b/>
          <w:bCs/>
          <w:sz w:val="28"/>
          <w:szCs w:val="28"/>
        </w:rPr>
        <w:t xml:space="preserve">Основные источники: </w:t>
      </w:r>
    </w:p>
    <w:p w:rsidR="00C34AF3" w:rsidRPr="00B63D5B" w:rsidRDefault="00C34AF3" w:rsidP="00C34AF3">
      <w:pPr>
        <w:widowControl w:val="0"/>
        <w:numPr>
          <w:ilvl w:val="0"/>
          <w:numId w:val="11"/>
        </w:numPr>
        <w:tabs>
          <w:tab w:val="left" w:pos="709"/>
          <w:tab w:val="left" w:pos="851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B63D5B">
        <w:rPr>
          <w:sz w:val="28"/>
          <w:szCs w:val="28"/>
        </w:rPr>
        <w:t xml:space="preserve">Математика: алгебра и начала математического анализа, геометрия. Геометрия. 10-11 классы: учеб. для общеобразовательных организаций: базовый и </w:t>
      </w:r>
      <w:proofErr w:type="spellStart"/>
      <w:r w:rsidRPr="00B63D5B">
        <w:rPr>
          <w:sz w:val="28"/>
          <w:szCs w:val="28"/>
        </w:rPr>
        <w:t>углубл</w:t>
      </w:r>
      <w:proofErr w:type="spellEnd"/>
      <w:r w:rsidRPr="00B63D5B">
        <w:rPr>
          <w:sz w:val="28"/>
          <w:szCs w:val="28"/>
        </w:rPr>
        <w:t xml:space="preserve">. Уровни /Л.С. </w:t>
      </w:r>
      <w:proofErr w:type="spellStart"/>
      <w:r w:rsidRPr="00B63D5B">
        <w:rPr>
          <w:sz w:val="28"/>
          <w:szCs w:val="28"/>
        </w:rPr>
        <w:t>Атанясян</w:t>
      </w:r>
      <w:proofErr w:type="spellEnd"/>
      <w:r w:rsidRPr="00B63D5B">
        <w:rPr>
          <w:sz w:val="28"/>
          <w:szCs w:val="28"/>
        </w:rPr>
        <w:t xml:space="preserve"> и др.</w:t>
      </w:r>
      <w:r w:rsidRPr="00B63D5B">
        <w:rPr>
          <w:sz w:val="28"/>
          <w:szCs w:val="28"/>
        </w:rPr>
        <w:sym w:font="Symbol" w:char="F02D"/>
      </w:r>
      <w:r w:rsidR="00500573" w:rsidRPr="00B63D5B">
        <w:rPr>
          <w:sz w:val="28"/>
          <w:szCs w:val="28"/>
        </w:rPr>
        <w:t xml:space="preserve"> М.: Просвещение, 2023</w:t>
      </w:r>
      <w:r w:rsidRPr="00B63D5B">
        <w:rPr>
          <w:sz w:val="28"/>
          <w:szCs w:val="28"/>
        </w:rPr>
        <w:t>.</w:t>
      </w:r>
    </w:p>
    <w:p w:rsidR="00C34AF3" w:rsidRPr="00B63D5B" w:rsidRDefault="00C34AF3" w:rsidP="00C34AF3">
      <w:pPr>
        <w:widowControl w:val="0"/>
        <w:numPr>
          <w:ilvl w:val="0"/>
          <w:numId w:val="11"/>
        </w:numPr>
        <w:tabs>
          <w:tab w:val="left" w:pos="709"/>
          <w:tab w:val="left" w:pos="851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B63D5B">
        <w:rPr>
          <w:sz w:val="28"/>
          <w:szCs w:val="28"/>
        </w:rPr>
        <w:t xml:space="preserve">Математика: алгебра и начала математического анализа, геометрия. Алгебра и начала математического анализа. 10-11 классы: учеб. для общеобразовательных организаций: базовый и </w:t>
      </w:r>
      <w:proofErr w:type="spellStart"/>
      <w:r w:rsidRPr="00B63D5B">
        <w:rPr>
          <w:sz w:val="28"/>
          <w:szCs w:val="28"/>
        </w:rPr>
        <w:t>углубл</w:t>
      </w:r>
      <w:proofErr w:type="spellEnd"/>
      <w:r w:rsidRPr="00B63D5B">
        <w:rPr>
          <w:sz w:val="28"/>
          <w:szCs w:val="28"/>
        </w:rPr>
        <w:t>. Уровни /Ш.А. Алимов и др.</w:t>
      </w:r>
      <w:r w:rsidRPr="00B63D5B">
        <w:rPr>
          <w:sz w:val="28"/>
          <w:szCs w:val="28"/>
        </w:rPr>
        <w:sym w:font="Symbol" w:char="F02D"/>
      </w:r>
      <w:r w:rsidR="00500573" w:rsidRPr="00B63D5B">
        <w:rPr>
          <w:sz w:val="28"/>
          <w:szCs w:val="28"/>
        </w:rPr>
        <w:t xml:space="preserve"> М.: Просвещение, 2023</w:t>
      </w:r>
      <w:r w:rsidRPr="00B63D5B">
        <w:rPr>
          <w:sz w:val="28"/>
          <w:szCs w:val="28"/>
        </w:rPr>
        <w:t>.</w:t>
      </w:r>
    </w:p>
    <w:p w:rsidR="00C34AF3" w:rsidRPr="00B63D5B" w:rsidRDefault="00C34AF3" w:rsidP="00C34AF3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283"/>
        <w:jc w:val="both"/>
        <w:rPr>
          <w:b/>
          <w:bCs/>
          <w:sz w:val="28"/>
          <w:szCs w:val="28"/>
        </w:rPr>
      </w:pPr>
      <w:r w:rsidRPr="00B63D5B">
        <w:rPr>
          <w:b/>
          <w:bCs/>
          <w:sz w:val="28"/>
          <w:szCs w:val="28"/>
        </w:rPr>
        <w:t xml:space="preserve">Дополнительные источники: </w:t>
      </w:r>
    </w:p>
    <w:p w:rsidR="00C34AF3" w:rsidRPr="00B63D5B" w:rsidRDefault="00C34AF3" w:rsidP="00C34AF3">
      <w:pPr>
        <w:widowControl w:val="0"/>
        <w:numPr>
          <w:ilvl w:val="0"/>
          <w:numId w:val="11"/>
        </w:numPr>
        <w:tabs>
          <w:tab w:val="left" w:pos="709"/>
          <w:tab w:val="left" w:pos="851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bCs/>
          <w:sz w:val="28"/>
          <w:szCs w:val="28"/>
        </w:rPr>
      </w:pPr>
      <w:r w:rsidRPr="00B63D5B">
        <w:rPr>
          <w:bCs/>
          <w:sz w:val="28"/>
          <w:szCs w:val="28"/>
        </w:rPr>
        <w:t>ЕГ</w:t>
      </w:r>
      <w:r w:rsidR="005E772D">
        <w:rPr>
          <w:bCs/>
          <w:sz w:val="28"/>
          <w:szCs w:val="28"/>
        </w:rPr>
        <w:t xml:space="preserve">Э, математика, </w:t>
      </w:r>
      <w:r w:rsidRPr="00B63D5B">
        <w:rPr>
          <w:bCs/>
          <w:sz w:val="28"/>
          <w:szCs w:val="28"/>
        </w:rPr>
        <w:t>типовые экзаменационные варианты</w:t>
      </w:r>
      <w:r w:rsidR="00500573" w:rsidRPr="00B63D5B">
        <w:rPr>
          <w:bCs/>
          <w:sz w:val="28"/>
          <w:szCs w:val="28"/>
        </w:rPr>
        <w:t>, 30 вариантов, Ященко И.В., 202</w:t>
      </w:r>
      <w:r w:rsidR="005E772D">
        <w:rPr>
          <w:bCs/>
          <w:sz w:val="28"/>
          <w:szCs w:val="28"/>
        </w:rPr>
        <w:t>6</w:t>
      </w:r>
    </w:p>
    <w:p w:rsidR="00C34AF3" w:rsidRPr="00B63D5B" w:rsidRDefault="00C34AF3" w:rsidP="00C34AF3">
      <w:pPr>
        <w:widowControl w:val="0"/>
        <w:numPr>
          <w:ilvl w:val="0"/>
          <w:numId w:val="11"/>
        </w:numPr>
        <w:tabs>
          <w:tab w:val="left" w:pos="709"/>
          <w:tab w:val="left" w:pos="851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8"/>
          <w:szCs w:val="28"/>
        </w:rPr>
      </w:pPr>
      <w:r w:rsidRPr="00B63D5B">
        <w:rPr>
          <w:color w:val="000000"/>
          <w:sz w:val="28"/>
          <w:szCs w:val="28"/>
        </w:rPr>
        <w:t xml:space="preserve">Семенов А.Л. </w:t>
      </w:r>
      <w:proofErr w:type="gramStart"/>
      <w:r w:rsidRPr="00B63D5B">
        <w:rPr>
          <w:color w:val="000000"/>
          <w:sz w:val="28"/>
          <w:szCs w:val="28"/>
        </w:rPr>
        <w:t>ЕГЭ :</w:t>
      </w:r>
      <w:proofErr w:type="gramEnd"/>
      <w:r w:rsidRPr="00B63D5B">
        <w:rPr>
          <w:color w:val="000000"/>
          <w:sz w:val="28"/>
          <w:szCs w:val="28"/>
        </w:rPr>
        <w:t xml:space="preserve"> 3000 задач с ответами по математике. Все задания группы В /А.Л. Семенов, И.В. Ященко и др.-</w:t>
      </w:r>
      <w:r w:rsidR="00500573" w:rsidRPr="00B63D5B">
        <w:rPr>
          <w:color w:val="000000"/>
          <w:sz w:val="28"/>
          <w:szCs w:val="28"/>
        </w:rPr>
        <w:t xml:space="preserve"> М.: Издательство «Экзамен», 202</w:t>
      </w:r>
      <w:r w:rsidR="005E772D">
        <w:rPr>
          <w:color w:val="000000"/>
          <w:sz w:val="28"/>
          <w:szCs w:val="28"/>
        </w:rPr>
        <w:t>5</w:t>
      </w:r>
      <w:r w:rsidRPr="00B63D5B">
        <w:rPr>
          <w:color w:val="000000"/>
          <w:sz w:val="28"/>
          <w:szCs w:val="28"/>
        </w:rPr>
        <w:t>.</w:t>
      </w:r>
    </w:p>
    <w:p w:rsidR="00E232AF" w:rsidRPr="00B63D5B" w:rsidRDefault="00E232AF" w:rsidP="00D16778">
      <w:pPr>
        <w:rPr>
          <w:sz w:val="28"/>
          <w:szCs w:val="28"/>
        </w:rPr>
      </w:pPr>
    </w:p>
    <w:sectPr w:rsidR="00E232AF" w:rsidRPr="00B63D5B" w:rsidSect="00C049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851D21"/>
    <w:multiLevelType w:val="hybridMultilevel"/>
    <w:tmpl w:val="9D9C08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50F1261"/>
    <w:multiLevelType w:val="hybridMultilevel"/>
    <w:tmpl w:val="A6B61076"/>
    <w:lvl w:ilvl="0" w:tplc="BE08B2D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2793D"/>
    <w:multiLevelType w:val="hybridMultilevel"/>
    <w:tmpl w:val="C91CD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53377"/>
    <w:multiLevelType w:val="multilevel"/>
    <w:tmpl w:val="52C2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AF20D7"/>
    <w:multiLevelType w:val="hybridMultilevel"/>
    <w:tmpl w:val="3A8EBE48"/>
    <w:lvl w:ilvl="0" w:tplc="87707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A3C59"/>
    <w:multiLevelType w:val="multilevel"/>
    <w:tmpl w:val="CB064024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"/>
      <w:lvlJc w:val="left"/>
      <w:pPr>
        <w:ind w:left="2412" w:hanging="1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12" w:hanging="15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12" w:hanging="15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12" w:hanging="15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5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2" w:hanging="2160"/>
      </w:pPr>
      <w:rPr>
        <w:rFonts w:hint="default"/>
      </w:rPr>
    </w:lvl>
  </w:abstractNum>
  <w:abstractNum w:abstractNumId="8" w15:restartNumberingAfterBreak="0">
    <w:nsid w:val="377427A9"/>
    <w:multiLevelType w:val="multilevel"/>
    <w:tmpl w:val="932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297879"/>
    <w:multiLevelType w:val="hybridMultilevel"/>
    <w:tmpl w:val="14B6CC96"/>
    <w:lvl w:ilvl="0" w:tplc="A89E3A68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FC1770E"/>
    <w:multiLevelType w:val="hybridMultilevel"/>
    <w:tmpl w:val="4722318A"/>
    <w:lvl w:ilvl="0" w:tplc="87707BEC">
      <w:start w:val="1"/>
      <w:numFmt w:val="decimal"/>
      <w:lvlText w:val="%1."/>
      <w:lvlJc w:val="left"/>
      <w:pPr>
        <w:ind w:left="787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544B2"/>
    <w:multiLevelType w:val="hybridMultilevel"/>
    <w:tmpl w:val="29865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B3594B"/>
    <w:multiLevelType w:val="hybridMultilevel"/>
    <w:tmpl w:val="C00626A2"/>
    <w:lvl w:ilvl="0" w:tplc="BE08B2D2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D20421F"/>
    <w:multiLevelType w:val="hybridMultilevel"/>
    <w:tmpl w:val="D12E52B0"/>
    <w:lvl w:ilvl="0" w:tplc="BE08B2D2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78DF65DA"/>
    <w:multiLevelType w:val="hybridMultilevel"/>
    <w:tmpl w:val="3D703A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5"/>
  </w:num>
  <w:num w:numId="5">
    <w:abstractNumId w:val="8"/>
  </w:num>
  <w:num w:numId="6">
    <w:abstractNumId w:val="14"/>
  </w:num>
  <w:num w:numId="7">
    <w:abstractNumId w:val="0"/>
  </w:num>
  <w:num w:numId="8">
    <w:abstractNumId w:val="2"/>
  </w:num>
  <w:num w:numId="9">
    <w:abstractNumId w:val="3"/>
  </w:num>
  <w:num w:numId="10">
    <w:abstractNumId w:val="13"/>
  </w:num>
  <w:num w:numId="11">
    <w:abstractNumId w:val="7"/>
  </w:num>
  <w:num w:numId="12">
    <w:abstractNumId w:val="12"/>
  </w:num>
  <w:num w:numId="13">
    <w:abstractNumId w:val="10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232AF"/>
    <w:rsid w:val="0007257B"/>
    <w:rsid w:val="000B21F6"/>
    <w:rsid w:val="000B7E0C"/>
    <w:rsid w:val="000D47DE"/>
    <w:rsid w:val="000D7426"/>
    <w:rsid w:val="00106ABE"/>
    <w:rsid w:val="0011496E"/>
    <w:rsid w:val="00127C2E"/>
    <w:rsid w:val="00132CF5"/>
    <w:rsid w:val="00150D5B"/>
    <w:rsid w:val="001627B2"/>
    <w:rsid w:val="001B2B64"/>
    <w:rsid w:val="001C3277"/>
    <w:rsid w:val="00220F31"/>
    <w:rsid w:val="00241214"/>
    <w:rsid w:val="0024229F"/>
    <w:rsid w:val="002504B4"/>
    <w:rsid w:val="00257F86"/>
    <w:rsid w:val="002673E1"/>
    <w:rsid w:val="00287332"/>
    <w:rsid w:val="0032044B"/>
    <w:rsid w:val="00334059"/>
    <w:rsid w:val="004013F0"/>
    <w:rsid w:val="00500573"/>
    <w:rsid w:val="00521CBA"/>
    <w:rsid w:val="005319FB"/>
    <w:rsid w:val="00533B0C"/>
    <w:rsid w:val="00554B96"/>
    <w:rsid w:val="005852C8"/>
    <w:rsid w:val="005A02E9"/>
    <w:rsid w:val="005B02AE"/>
    <w:rsid w:val="005C22DD"/>
    <w:rsid w:val="005E772D"/>
    <w:rsid w:val="00601892"/>
    <w:rsid w:val="006237BE"/>
    <w:rsid w:val="006374A2"/>
    <w:rsid w:val="006462EA"/>
    <w:rsid w:val="00672119"/>
    <w:rsid w:val="006B3095"/>
    <w:rsid w:val="006B6426"/>
    <w:rsid w:val="006C1E29"/>
    <w:rsid w:val="006C6217"/>
    <w:rsid w:val="006C6EA4"/>
    <w:rsid w:val="00711ACE"/>
    <w:rsid w:val="007303C9"/>
    <w:rsid w:val="00780F78"/>
    <w:rsid w:val="007D39F1"/>
    <w:rsid w:val="007E2270"/>
    <w:rsid w:val="007F755F"/>
    <w:rsid w:val="00811C4E"/>
    <w:rsid w:val="0083431D"/>
    <w:rsid w:val="008C4725"/>
    <w:rsid w:val="008D4B42"/>
    <w:rsid w:val="009320AD"/>
    <w:rsid w:val="0094114D"/>
    <w:rsid w:val="0094138E"/>
    <w:rsid w:val="00972521"/>
    <w:rsid w:val="00994A57"/>
    <w:rsid w:val="009A0087"/>
    <w:rsid w:val="009B4DA2"/>
    <w:rsid w:val="009B4DBF"/>
    <w:rsid w:val="009C0421"/>
    <w:rsid w:val="009C56C2"/>
    <w:rsid w:val="009D7BBA"/>
    <w:rsid w:val="009E59DC"/>
    <w:rsid w:val="009E5AEE"/>
    <w:rsid w:val="009E6594"/>
    <w:rsid w:val="00A01A9A"/>
    <w:rsid w:val="00A6549F"/>
    <w:rsid w:val="00A93117"/>
    <w:rsid w:val="00AA7909"/>
    <w:rsid w:val="00AB5BB1"/>
    <w:rsid w:val="00AC7F0B"/>
    <w:rsid w:val="00B0576A"/>
    <w:rsid w:val="00B26747"/>
    <w:rsid w:val="00B5799A"/>
    <w:rsid w:val="00B63D5B"/>
    <w:rsid w:val="00B67182"/>
    <w:rsid w:val="00B70223"/>
    <w:rsid w:val="00B75373"/>
    <w:rsid w:val="00B77D5B"/>
    <w:rsid w:val="00B81C41"/>
    <w:rsid w:val="00BC2859"/>
    <w:rsid w:val="00BC7C05"/>
    <w:rsid w:val="00C0273D"/>
    <w:rsid w:val="00C049D7"/>
    <w:rsid w:val="00C16ED7"/>
    <w:rsid w:val="00C22608"/>
    <w:rsid w:val="00C269FE"/>
    <w:rsid w:val="00C34AF3"/>
    <w:rsid w:val="00C9288A"/>
    <w:rsid w:val="00C961BF"/>
    <w:rsid w:val="00CF583C"/>
    <w:rsid w:val="00D16778"/>
    <w:rsid w:val="00DE219B"/>
    <w:rsid w:val="00E232AF"/>
    <w:rsid w:val="00E267AD"/>
    <w:rsid w:val="00E31CCA"/>
    <w:rsid w:val="00E36DBC"/>
    <w:rsid w:val="00E40367"/>
    <w:rsid w:val="00E57685"/>
    <w:rsid w:val="00E63DA1"/>
    <w:rsid w:val="00E7229A"/>
    <w:rsid w:val="00EB3F20"/>
    <w:rsid w:val="00EC371B"/>
    <w:rsid w:val="00EC4443"/>
    <w:rsid w:val="00ED14C3"/>
    <w:rsid w:val="00EE2D82"/>
    <w:rsid w:val="00F05655"/>
    <w:rsid w:val="00F32EF6"/>
    <w:rsid w:val="00F333A7"/>
    <w:rsid w:val="00F51C4F"/>
    <w:rsid w:val="00F72CB7"/>
    <w:rsid w:val="00F74CA1"/>
    <w:rsid w:val="00FF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1C251B-3CBE-409B-94C2-EC76C3B7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2AF"/>
    <w:rPr>
      <w:sz w:val="24"/>
      <w:szCs w:val="24"/>
    </w:rPr>
  </w:style>
  <w:style w:type="paragraph" w:styleId="1">
    <w:name w:val="heading 1"/>
    <w:basedOn w:val="a"/>
    <w:link w:val="10"/>
    <w:qFormat/>
    <w:rsid w:val="000D47D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qFormat/>
    <w:rsid w:val="00C9288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7537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32AF"/>
    <w:rPr>
      <w:b/>
      <w:bCs/>
      <w:i/>
      <w:iCs/>
    </w:rPr>
  </w:style>
  <w:style w:type="character" w:customStyle="1" w:styleId="10">
    <w:name w:val="Заголовок 1 Знак"/>
    <w:basedOn w:val="a0"/>
    <w:link w:val="1"/>
    <w:rsid w:val="000D47DE"/>
    <w:rPr>
      <w:b/>
      <w:bCs/>
      <w:kern w:val="36"/>
      <w:sz w:val="48"/>
      <w:szCs w:val="48"/>
    </w:rPr>
  </w:style>
  <w:style w:type="paragraph" w:styleId="a5">
    <w:name w:val="No Spacing"/>
    <w:qFormat/>
    <w:rsid w:val="000D47DE"/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rsid w:val="000D47DE"/>
    <w:pPr>
      <w:spacing w:before="100" w:beforeAutospacing="1" w:after="100" w:afterAutospacing="1"/>
    </w:pPr>
  </w:style>
  <w:style w:type="character" w:styleId="a7">
    <w:name w:val="Strong"/>
    <w:basedOn w:val="a0"/>
    <w:qFormat/>
    <w:rsid w:val="000D47DE"/>
    <w:rPr>
      <w:b/>
      <w:bCs/>
    </w:rPr>
  </w:style>
  <w:style w:type="character" w:customStyle="1" w:styleId="30">
    <w:name w:val="Заголовок 3 Знак"/>
    <w:basedOn w:val="a0"/>
    <w:link w:val="3"/>
    <w:rsid w:val="00C9288A"/>
    <w:rPr>
      <w:rFonts w:ascii="Arial" w:hAnsi="Arial" w:cs="Arial"/>
      <w:b/>
      <w:bCs/>
      <w:sz w:val="26"/>
      <w:szCs w:val="26"/>
    </w:rPr>
  </w:style>
  <w:style w:type="table" w:styleId="a8">
    <w:name w:val="Table Grid"/>
    <w:basedOn w:val="a1"/>
    <w:rsid w:val="006C6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rsid w:val="00B75373"/>
    <w:rPr>
      <w:rFonts w:ascii="Calibri" w:eastAsia="Times New Roman" w:hAnsi="Calibri" w:cs="Times New Roman"/>
      <w:b/>
      <w:bCs/>
      <w:sz w:val="22"/>
      <w:szCs w:val="22"/>
    </w:rPr>
  </w:style>
  <w:style w:type="paragraph" w:styleId="a9">
    <w:name w:val="Document Map"/>
    <w:basedOn w:val="a"/>
    <w:semiHidden/>
    <w:rsid w:val="006462E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List Paragraph"/>
    <w:basedOn w:val="a"/>
    <w:uiPriority w:val="34"/>
    <w:qFormat/>
    <w:rsid w:val="009C04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9A008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Bookman Old Style" w:hAnsi="Bookman Old Style"/>
    </w:rPr>
  </w:style>
  <w:style w:type="character" w:customStyle="1" w:styleId="ac">
    <w:name w:val="Верхний колонтитул Знак"/>
    <w:basedOn w:val="a0"/>
    <w:link w:val="ab"/>
    <w:uiPriority w:val="99"/>
    <w:rsid w:val="009A0087"/>
    <w:rPr>
      <w:rFonts w:ascii="Bookman Old Style" w:hAnsi="Bookman Old Style"/>
      <w:sz w:val="24"/>
      <w:szCs w:val="24"/>
    </w:rPr>
  </w:style>
  <w:style w:type="character" w:styleId="ad">
    <w:name w:val="Hyperlink"/>
    <w:basedOn w:val="a0"/>
    <w:uiPriority w:val="99"/>
    <w:unhideWhenUsed/>
    <w:rsid w:val="00C34AF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C34AF3"/>
    <w:rPr>
      <w:b/>
      <w:bCs/>
      <w:i/>
      <w:iCs/>
      <w:sz w:val="24"/>
      <w:szCs w:val="24"/>
    </w:rPr>
  </w:style>
  <w:style w:type="paragraph" w:customStyle="1" w:styleId="31">
    <w:name w:val="Основной текст с отступом 31"/>
    <w:basedOn w:val="a"/>
    <w:rsid w:val="00C34AF3"/>
    <w:pPr>
      <w:spacing w:after="120"/>
      <w:ind w:left="283"/>
    </w:pPr>
    <w:rPr>
      <w:sz w:val="16"/>
      <w:szCs w:val="16"/>
      <w:lang w:eastAsia="ar-SA"/>
    </w:rPr>
  </w:style>
  <w:style w:type="paragraph" w:customStyle="1" w:styleId="c9">
    <w:name w:val="c9"/>
    <w:basedOn w:val="a"/>
    <w:rsid w:val="00C34AF3"/>
    <w:pPr>
      <w:spacing w:before="100" w:beforeAutospacing="1" w:after="100" w:afterAutospacing="1"/>
    </w:pPr>
  </w:style>
  <w:style w:type="character" w:customStyle="1" w:styleId="c7">
    <w:name w:val="c7"/>
    <w:basedOn w:val="a0"/>
    <w:rsid w:val="00554B96"/>
  </w:style>
  <w:style w:type="paragraph" w:styleId="ae">
    <w:name w:val="Balloon Text"/>
    <w:basedOn w:val="a"/>
    <w:link w:val="af"/>
    <w:semiHidden/>
    <w:unhideWhenUsed/>
    <w:rsid w:val="00B63D5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B63D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6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D67E0-C26E-425A-8668-F46DB81B1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2387</Words>
  <Characters>13610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Разработка элективного курса по теме:</vt:lpstr>
    </vt:vector>
  </TitlesOfParts>
  <Company>Домашний компьютер</Company>
  <LinksUpToDate>false</LinksUpToDate>
  <CharactersWithSpaces>15966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элективного курса по теме:</dc:title>
  <dc:creator>Вараксин М.С.</dc:creator>
  <cp:lastModifiedBy>Учитель</cp:lastModifiedBy>
  <cp:revision>40</cp:revision>
  <cp:lastPrinted>2025-09-15T09:55:00Z</cp:lastPrinted>
  <dcterms:created xsi:type="dcterms:W3CDTF">2018-10-17T08:47:00Z</dcterms:created>
  <dcterms:modified xsi:type="dcterms:W3CDTF">2026-09-14T07:47:00Z</dcterms:modified>
</cp:coreProperties>
</file>