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56" w:rsidRDefault="00222CC4" w:rsidP="00872C1B">
      <w:pPr>
        <w:ind w:left="-142" w:firstLine="7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 (математика 6</w:t>
      </w:r>
      <w:r w:rsidR="00AE4A07">
        <w:rPr>
          <w:rFonts w:ascii="Times New Roman" w:hAnsi="Times New Roman" w:cs="Times New Roman"/>
          <w:b/>
          <w:sz w:val="28"/>
          <w:szCs w:val="28"/>
        </w:rPr>
        <w:t xml:space="preserve"> класс)</w:t>
      </w:r>
      <w:bookmarkStart w:id="0" w:name="_GoBack"/>
      <w:bookmarkEnd w:id="0"/>
    </w:p>
    <w:p w:rsidR="003D61EF" w:rsidRPr="003D61EF" w:rsidRDefault="003D61EF" w:rsidP="003D61E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математике </w:t>
      </w:r>
      <w:r w:rsidRPr="003D61EF">
        <w:rPr>
          <w:rFonts w:ascii="Times New Roman" w:hAnsi="Times New Roman"/>
          <w:color w:val="000000"/>
          <w:sz w:val="28"/>
        </w:rPr>
        <w:t>разработана на основе положений и требований к результатам освоения основной образовательной пр</w:t>
      </w:r>
      <w:r w:rsidR="00D32252">
        <w:rPr>
          <w:rFonts w:ascii="Times New Roman" w:hAnsi="Times New Roman"/>
          <w:color w:val="000000"/>
          <w:sz w:val="28"/>
        </w:rPr>
        <w:t>ограммы, представленных в ФГОС О</w:t>
      </w:r>
      <w:r w:rsidRPr="003D61EF">
        <w:rPr>
          <w:rFonts w:ascii="Times New Roman" w:hAnsi="Times New Roman"/>
          <w:color w:val="000000"/>
          <w:sz w:val="28"/>
        </w:rPr>
        <w:t>ОО, а также с учётом федеральной рабочей программы воспитания и концепции преподав</w:t>
      </w:r>
      <w:r>
        <w:rPr>
          <w:rFonts w:ascii="Times New Roman" w:hAnsi="Times New Roman"/>
          <w:color w:val="000000"/>
          <w:sz w:val="28"/>
        </w:rPr>
        <w:t xml:space="preserve">ания учебного предмета </w:t>
      </w:r>
      <w:r w:rsidRPr="003D61EF">
        <w:rPr>
          <w:rFonts w:ascii="Times New Roman" w:hAnsi="Times New Roman"/>
          <w:color w:val="000000"/>
          <w:sz w:val="28"/>
        </w:rPr>
        <w:t>в образовательных организациях Российской Федерации, реализующих основные образовательные программы.</w:t>
      </w:r>
    </w:p>
    <w:p w:rsidR="00222CC4" w:rsidRPr="00222CC4" w:rsidRDefault="003D61EF" w:rsidP="003D61EF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         </w:t>
      </w:r>
      <w:r w:rsidR="00222CC4" w:rsidRPr="00222CC4">
        <w:rPr>
          <w:rFonts w:ascii="Times New Roman" w:hAnsi="Times New Roman"/>
          <w:color w:val="000000"/>
          <w:sz w:val="28"/>
        </w:rPr>
        <w:t>Приоритетными целями обучения математике в 6 классе являются:</w:t>
      </w:r>
    </w:p>
    <w:p w:rsidR="00222CC4" w:rsidRPr="00222CC4" w:rsidRDefault="00222CC4" w:rsidP="00222CC4">
      <w:pPr>
        <w:numPr>
          <w:ilvl w:val="0"/>
          <w:numId w:val="13"/>
        </w:numPr>
        <w:spacing w:after="0" w:line="264" w:lineRule="auto"/>
        <w:jc w:val="both"/>
      </w:pPr>
      <w:r w:rsidRPr="00222CC4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222CC4" w:rsidRPr="00222CC4" w:rsidRDefault="00222CC4" w:rsidP="00222CC4">
      <w:pPr>
        <w:numPr>
          <w:ilvl w:val="0"/>
          <w:numId w:val="13"/>
        </w:numPr>
        <w:spacing w:after="0" w:line="264" w:lineRule="auto"/>
        <w:jc w:val="both"/>
      </w:pPr>
      <w:r w:rsidRPr="00222CC4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222CC4" w:rsidRPr="00222CC4" w:rsidRDefault="00222CC4" w:rsidP="00222CC4">
      <w:pPr>
        <w:numPr>
          <w:ilvl w:val="0"/>
          <w:numId w:val="13"/>
        </w:numPr>
        <w:spacing w:after="0" w:line="264" w:lineRule="auto"/>
        <w:jc w:val="both"/>
      </w:pPr>
      <w:r w:rsidRPr="00222CC4">
        <w:rPr>
          <w:rFonts w:ascii="Times New Roman" w:hAnsi="Times New Roman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222CC4" w:rsidRPr="00222CC4" w:rsidRDefault="00222CC4" w:rsidP="00222CC4">
      <w:pPr>
        <w:numPr>
          <w:ilvl w:val="0"/>
          <w:numId w:val="13"/>
        </w:numPr>
        <w:spacing w:after="0" w:line="264" w:lineRule="auto"/>
        <w:jc w:val="both"/>
      </w:pPr>
      <w:r w:rsidRPr="00222CC4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222CC4" w:rsidRPr="00222CC4" w:rsidRDefault="00D32252" w:rsidP="00222CC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  <w:r w:rsidR="00222CC4" w:rsidRPr="00222CC4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222CC4" w:rsidRPr="00222CC4" w:rsidRDefault="00222CC4" w:rsidP="00222CC4">
      <w:pPr>
        <w:spacing w:after="0" w:line="264" w:lineRule="auto"/>
        <w:ind w:firstLine="600"/>
        <w:jc w:val="both"/>
      </w:pPr>
      <w:r w:rsidRPr="00222CC4">
        <w:rPr>
          <w:rFonts w:ascii="Times New Roman" w:hAnsi="Times New Roman"/>
          <w:color w:val="000000"/>
          <w:sz w:val="28"/>
        </w:rPr>
        <w:t>Согласно учебному плану в 6 классе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222CC4" w:rsidRDefault="00222CC4" w:rsidP="00222CC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bookmarkStart w:id="1" w:name="b3bba1d8-96c6-4edf-a714-0cf8fa85e20b"/>
      <w:r w:rsidRPr="00222CC4"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170 часов (5 часов в неделю).</w:t>
      </w:r>
      <w:bookmarkEnd w:id="1"/>
    </w:p>
    <w:p w:rsidR="002E48D2" w:rsidRPr="00222CC4" w:rsidRDefault="002E48D2" w:rsidP="00222CC4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2E48D2" w:rsidRPr="002E48D2" w:rsidRDefault="002E48D2" w:rsidP="002E48D2">
      <w:pPr>
        <w:numPr>
          <w:ilvl w:val="0"/>
          <w:numId w:val="2"/>
        </w:numPr>
        <w:spacing w:after="0" w:line="240" w:lineRule="auto"/>
        <w:contextualSpacing/>
      </w:pPr>
      <w:r w:rsidRPr="002E48D2">
        <w:rPr>
          <w:rFonts w:ascii="Times New Roman" w:hAnsi="Times New Roman" w:cs="Times New Roman"/>
          <w:sz w:val="28"/>
          <w:szCs w:val="28"/>
        </w:rPr>
        <w:t xml:space="preserve">Математика, 6 класс/ </w:t>
      </w:r>
      <w:proofErr w:type="spellStart"/>
      <w:r w:rsidRPr="002E48D2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Pr="002E48D2">
        <w:rPr>
          <w:rFonts w:ascii="Times New Roman" w:hAnsi="Times New Roman" w:cs="Times New Roman"/>
          <w:sz w:val="28"/>
          <w:szCs w:val="28"/>
        </w:rPr>
        <w:t xml:space="preserve"> Н. Я., Жохов А. С.; Москва «Просвещение» 2025г.</w:t>
      </w:r>
    </w:p>
    <w:p w:rsidR="002E48D2" w:rsidRPr="002E48D2" w:rsidRDefault="002E48D2" w:rsidP="002E48D2">
      <w:pPr>
        <w:spacing w:after="0" w:line="480" w:lineRule="auto"/>
        <w:ind w:left="120"/>
      </w:pPr>
    </w:p>
    <w:p w:rsidR="00222CC4" w:rsidRDefault="00222CC4" w:rsidP="00222CC4">
      <w:pPr>
        <w:jc w:val="both"/>
        <w:rPr>
          <w:rFonts w:ascii="Times New Roman" w:hAnsi="Times New Roman"/>
          <w:color w:val="000000"/>
          <w:sz w:val="28"/>
        </w:rPr>
      </w:pPr>
    </w:p>
    <w:p w:rsidR="00D32252" w:rsidRDefault="00D32252" w:rsidP="00222CC4">
      <w:pPr>
        <w:jc w:val="both"/>
        <w:rPr>
          <w:rFonts w:ascii="Times New Roman" w:hAnsi="Times New Roman"/>
          <w:color w:val="000000"/>
          <w:sz w:val="28"/>
        </w:rPr>
      </w:pPr>
    </w:p>
    <w:p w:rsidR="00D32252" w:rsidRDefault="00D32252" w:rsidP="00222CC4">
      <w:pPr>
        <w:jc w:val="both"/>
        <w:rPr>
          <w:rFonts w:ascii="Times New Roman" w:hAnsi="Times New Roman"/>
          <w:color w:val="000000"/>
          <w:sz w:val="28"/>
        </w:rPr>
      </w:pPr>
    </w:p>
    <w:p w:rsidR="00BA5C14" w:rsidRPr="00BA5C14" w:rsidRDefault="00BA5C14" w:rsidP="00872C1B">
      <w:pPr>
        <w:spacing w:after="0" w:line="240" w:lineRule="auto"/>
        <w:contextualSpacing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АНН</w:t>
      </w:r>
      <w:r w:rsidR="00375CFF">
        <w:rPr>
          <w:rFonts w:ascii="Times New Roman" w:hAnsi="Times New Roman"/>
          <w:b/>
          <w:color w:val="000000"/>
          <w:sz w:val="28"/>
        </w:rPr>
        <w:t xml:space="preserve">ОТАЦИЯ (алгебра 10, </w:t>
      </w:r>
      <w:r>
        <w:rPr>
          <w:rFonts w:ascii="Times New Roman" w:hAnsi="Times New Roman"/>
          <w:b/>
          <w:color w:val="000000"/>
          <w:sz w:val="28"/>
        </w:rPr>
        <w:t>11</w:t>
      </w:r>
      <w:r w:rsidR="00CF5941">
        <w:rPr>
          <w:rFonts w:ascii="Times New Roman" w:hAnsi="Times New Roman"/>
          <w:b/>
          <w:color w:val="000000"/>
          <w:sz w:val="28"/>
        </w:rPr>
        <w:t xml:space="preserve"> класс)</w:t>
      </w:r>
    </w:p>
    <w:p w:rsidR="00D32252" w:rsidRPr="00D32252" w:rsidRDefault="002E48D2" w:rsidP="00D32252">
      <w:pPr>
        <w:spacing w:after="0" w:line="264" w:lineRule="auto"/>
        <w:ind w:firstLine="60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252" w:rsidRPr="00D32252">
        <w:rPr>
          <w:rFonts w:ascii="Times New Roman" w:hAnsi="Times New Roman"/>
          <w:color w:val="000000"/>
          <w:sz w:val="28"/>
        </w:rPr>
        <w:t xml:space="preserve">Программа </w:t>
      </w:r>
      <w:r w:rsidR="00D32252">
        <w:rPr>
          <w:rFonts w:ascii="Times New Roman" w:hAnsi="Times New Roman"/>
          <w:color w:val="000000"/>
          <w:sz w:val="28"/>
        </w:rPr>
        <w:t xml:space="preserve">по алгебре </w:t>
      </w:r>
      <w:r w:rsidR="00D32252" w:rsidRPr="00D32252">
        <w:rPr>
          <w:rFonts w:ascii="Times New Roman" w:hAnsi="Times New Roman"/>
          <w:color w:val="000000"/>
          <w:sz w:val="28"/>
        </w:rPr>
        <w:t>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</w:t>
      </w:r>
      <w:r w:rsidR="00D32252">
        <w:rPr>
          <w:rFonts w:ascii="Times New Roman" w:hAnsi="Times New Roman"/>
          <w:color w:val="000000"/>
          <w:sz w:val="28"/>
        </w:rPr>
        <w:t xml:space="preserve">ания учебного предмета </w:t>
      </w:r>
      <w:r w:rsidR="00D32252" w:rsidRPr="00D32252">
        <w:rPr>
          <w:rFonts w:ascii="Times New Roman" w:hAnsi="Times New Roman"/>
          <w:color w:val="000000"/>
          <w:sz w:val="28"/>
        </w:rPr>
        <w:t>в образовательных организациях Российской Федерации, реализующих основные образовательные программы.</w:t>
      </w:r>
    </w:p>
    <w:p w:rsidR="002E48D2" w:rsidRPr="00D32252" w:rsidRDefault="002E48D2" w:rsidP="00D32252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48D2">
        <w:rPr>
          <w:rFonts w:ascii="Times New Roman" w:hAnsi="Times New Roman"/>
          <w:color w:val="000000"/>
          <w:sz w:val="28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2E48D2" w:rsidRPr="002E48D2" w:rsidRDefault="002E48D2" w:rsidP="002E48D2">
      <w:pPr>
        <w:spacing w:after="0" w:line="264" w:lineRule="auto"/>
        <w:ind w:firstLine="600"/>
        <w:jc w:val="both"/>
      </w:pPr>
      <w:r w:rsidRPr="002E48D2">
        <w:rPr>
          <w:rFonts w:ascii="Times New Roman" w:hAnsi="Times New Roman"/>
          <w:color w:val="000000"/>
          <w:sz w:val="28"/>
        </w:rPr>
        <w:t>Учебный курс алгебры и начал</w:t>
      </w:r>
      <w:r w:rsidR="00ED1AB1">
        <w:rPr>
          <w:rFonts w:ascii="Times New Roman" w:hAnsi="Times New Roman"/>
          <w:color w:val="000000"/>
          <w:sz w:val="28"/>
        </w:rPr>
        <w:t>а</w:t>
      </w:r>
      <w:r w:rsidRPr="002E48D2">
        <w:rPr>
          <w:rFonts w:ascii="Times New Roman" w:hAnsi="Times New Roman"/>
          <w:color w:val="000000"/>
          <w:sz w:val="28"/>
        </w:rPr>
        <w:t xml:space="preserve">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2E48D2" w:rsidRPr="002E48D2" w:rsidRDefault="002E48D2" w:rsidP="002E48D2">
      <w:pPr>
        <w:spacing w:after="0" w:line="264" w:lineRule="auto"/>
        <w:ind w:firstLine="600"/>
        <w:jc w:val="both"/>
      </w:pPr>
      <w:r w:rsidRPr="002E48D2">
        <w:rPr>
          <w:rFonts w:ascii="Times New Roman" w:hAnsi="Times New Roman"/>
          <w:color w:val="000000"/>
          <w:sz w:val="28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2E48D2" w:rsidRPr="002E48D2" w:rsidRDefault="002E48D2" w:rsidP="002E48D2">
      <w:pPr>
        <w:spacing w:after="0" w:line="264" w:lineRule="auto"/>
        <w:ind w:firstLine="600"/>
        <w:jc w:val="both"/>
      </w:pPr>
      <w:bookmarkStart w:id="2" w:name="3d76e050-51fd-4b58-80c8-65c11753c1a9"/>
      <w:r w:rsidRPr="002E48D2">
        <w:rPr>
          <w:rFonts w:ascii="Times New Roman" w:hAnsi="Times New Roman"/>
          <w:color w:val="000000"/>
          <w:sz w:val="28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2"/>
    </w:p>
    <w:p w:rsidR="00ED1AB1" w:rsidRPr="00292713" w:rsidRDefault="00ED1AB1" w:rsidP="00ED1AB1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ED1AB1" w:rsidRPr="00ED1AB1" w:rsidRDefault="00ED1AB1" w:rsidP="00ED1AB1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="Times New Roman" w:hAnsi="Times New Roman" w:cs="Times New Roman"/>
        </w:rPr>
      </w:pPr>
      <w:r w:rsidRPr="00ED1AB1">
        <w:rPr>
          <w:rFonts w:ascii="Times New Roman" w:hAnsi="Times New Roman" w:cs="Times New Roman"/>
          <w:sz w:val="28"/>
          <w:szCs w:val="28"/>
        </w:rPr>
        <w:t xml:space="preserve">Алгебра и начала математического анализа, 10-11 класс/ Алимов Ш. А., Колягин Ю. М., Ткачева М. В., Федорова Н. Е., </w:t>
      </w:r>
      <w:proofErr w:type="spellStart"/>
      <w:r w:rsidRPr="00ED1AB1">
        <w:rPr>
          <w:rFonts w:ascii="Times New Roman" w:hAnsi="Times New Roman" w:cs="Times New Roman"/>
          <w:sz w:val="28"/>
          <w:szCs w:val="28"/>
        </w:rPr>
        <w:t>Шабунин</w:t>
      </w:r>
      <w:proofErr w:type="spellEnd"/>
      <w:r w:rsidRPr="00ED1AB1">
        <w:rPr>
          <w:rFonts w:ascii="Times New Roman" w:hAnsi="Times New Roman" w:cs="Times New Roman"/>
          <w:sz w:val="28"/>
          <w:szCs w:val="28"/>
        </w:rPr>
        <w:t xml:space="preserve"> М. И. «Издательство «Просвещение»</w:t>
      </w:r>
    </w:p>
    <w:p w:rsidR="00872C1B" w:rsidRDefault="00872C1B" w:rsidP="002E48D2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2252" w:rsidRDefault="00D32252" w:rsidP="002E48D2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2252" w:rsidRDefault="00D32252" w:rsidP="002E48D2">
      <w:pPr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2C1B" w:rsidRDefault="00375CFF" w:rsidP="00ED1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(геометрия 10, </w:t>
      </w:r>
      <w:r w:rsidR="004A22FC">
        <w:rPr>
          <w:rFonts w:ascii="Times New Roman" w:hAnsi="Times New Roman" w:cs="Times New Roman"/>
          <w:b/>
          <w:sz w:val="28"/>
          <w:szCs w:val="28"/>
        </w:rPr>
        <w:t>11 класс)</w:t>
      </w:r>
    </w:p>
    <w:p w:rsidR="00D32252" w:rsidRPr="00D32252" w:rsidRDefault="00D32252" w:rsidP="00D3225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геометрии </w:t>
      </w:r>
      <w:r w:rsidRPr="00D32252">
        <w:rPr>
          <w:rFonts w:ascii="Times New Roman" w:hAnsi="Times New Roman"/>
          <w:color w:val="000000"/>
          <w:sz w:val="28"/>
        </w:rPr>
        <w:t>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</w:t>
      </w:r>
      <w:r>
        <w:rPr>
          <w:rFonts w:ascii="Times New Roman" w:hAnsi="Times New Roman"/>
          <w:color w:val="000000"/>
          <w:sz w:val="28"/>
        </w:rPr>
        <w:t xml:space="preserve">ания учебного предмета </w:t>
      </w:r>
      <w:r w:rsidRPr="00D32252">
        <w:rPr>
          <w:rFonts w:ascii="Times New Roman" w:hAnsi="Times New Roman"/>
          <w:color w:val="000000"/>
          <w:sz w:val="28"/>
        </w:rPr>
        <w:t>в образовательных организациях Российской Федерации, реализующих основные образовательные программы.</w:t>
      </w:r>
    </w:p>
    <w:p w:rsidR="00ED1AB1" w:rsidRPr="00ED1AB1" w:rsidRDefault="00D32252" w:rsidP="00D32252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       </w:t>
      </w:r>
      <w:r w:rsidR="00ED1AB1" w:rsidRPr="00ED1AB1">
        <w:rPr>
          <w:rFonts w:ascii="Times New Roman" w:hAnsi="Times New Roman"/>
          <w:color w:val="000000"/>
          <w:sz w:val="28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естественно-научной направленности и предметов гуманитарного цикла. 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 xml:space="preserve">Цель освоения программы учебного курса «Геометрия» на углублённом уровне – развитие </w:t>
      </w:r>
      <w:proofErr w:type="gramStart"/>
      <w:r w:rsidRPr="00ED1AB1">
        <w:rPr>
          <w:rFonts w:ascii="Times New Roman" w:hAnsi="Times New Roman"/>
          <w:color w:val="000000"/>
          <w:sz w:val="28"/>
        </w:rPr>
        <w:t>индивидуальных способностей</w:t>
      </w:r>
      <w:proofErr w:type="gramEnd"/>
      <w:r w:rsidRPr="00ED1AB1">
        <w:rPr>
          <w:rFonts w:ascii="Times New Roman" w:hAnsi="Times New Roman"/>
          <w:color w:val="000000"/>
          <w:sz w:val="28"/>
        </w:rPr>
        <w:t xml:space="preserve">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r w:rsidRPr="00ED1AB1">
        <w:rPr>
          <w:rFonts w:ascii="Times New Roman" w:hAnsi="Times New Roman"/>
          <w:color w:val="000000"/>
          <w:sz w:val="28"/>
        </w:rP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рассуждений;</w:t>
      </w:r>
    </w:p>
    <w:p w:rsidR="00ED1AB1" w:rsidRPr="00ED1AB1" w:rsidRDefault="00ED1AB1" w:rsidP="00ED1AB1">
      <w:pPr>
        <w:spacing w:after="0" w:line="264" w:lineRule="auto"/>
        <w:ind w:firstLine="600"/>
        <w:jc w:val="both"/>
      </w:pPr>
      <w:bookmarkStart w:id="3" w:name="04eb6aa7-7a2b-4c78-a285-c233698ad3f6"/>
      <w:r w:rsidRPr="00ED1AB1">
        <w:rPr>
          <w:rFonts w:ascii="Times New Roman" w:hAnsi="Times New Roman"/>
          <w:color w:val="000000"/>
          <w:sz w:val="28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3"/>
    </w:p>
    <w:p w:rsidR="003D61EF" w:rsidRPr="00292713" w:rsidRDefault="003D61EF" w:rsidP="003D61EF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3D61EF" w:rsidRPr="003D61EF" w:rsidRDefault="003D61EF" w:rsidP="003D61EF">
      <w:pPr>
        <w:numPr>
          <w:ilvl w:val="0"/>
          <w:numId w:val="5"/>
        </w:numPr>
        <w:spacing w:after="0" w:line="240" w:lineRule="auto"/>
        <w:contextualSpacing/>
      </w:pPr>
      <w:r w:rsidRPr="003D61EF">
        <w:rPr>
          <w:rFonts w:ascii="Times New Roman" w:hAnsi="Times New Roman"/>
          <w:color w:val="000000"/>
          <w:sz w:val="28"/>
        </w:rPr>
        <w:t xml:space="preserve">Геометрия, 10-11 класс/ </w:t>
      </w:r>
      <w:proofErr w:type="spellStart"/>
      <w:r w:rsidRPr="003D61EF">
        <w:rPr>
          <w:rFonts w:ascii="Times New Roman" w:hAnsi="Times New Roman"/>
          <w:color w:val="000000"/>
          <w:sz w:val="28"/>
        </w:rPr>
        <w:t>Атанасян</w:t>
      </w:r>
      <w:proofErr w:type="spellEnd"/>
      <w:r w:rsidRPr="003D61EF">
        <w:rPr>
          <w:rFonts w:ascii="Times New Roman" w:hAnsi="Times New Roman"/>
          <w:color w:val="000000"/>
          <w:sz w:val="28"/>
        </w:rPr>
        <w:t xml:space="preserve"> Л. С., Бутузов В. Ф., Кадомцев С. Б., Позняк Э. Г., Киселева Л. С. «Издательство «Просвещение»</w:t>
      </w:r>
    </w:p>
    <w:p w:rsidR="00C66859" w:rsidRDefault="00C66859" w:rsidP="00AE4A0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859" w:rsidRDefault="00C66859" w:rsidP="003D6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 (физика 10, 11 класс)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>Содержание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</w:t>
      </w:r>
      <w:proofErr w:type="spellStart"/>
      <w:r w:rsidRPr="004C503C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4C503C">
        <w:rPr>
          <w:rFonts w:ascii="Times New Roman" w:hAnsi="Times New Roman"/>
          <w:color w:val="000000"/>
          <w:sz w:val="28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 w:rsidRPr="004C503C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4C503C">
        <w:rPr>
          <w:rFonts w:ascii="Times New Roman" w:hAnsi="Times New Roman"/>
          <w:color w:val="000000"/>
          <w:sz w:val="28"/>
        </w:rPr>
        <w:t xml:space="preserve"> результатам обучения, а также учитывает необходимость реализации </w:t>
      </w:r>
      <w:proofErr w:type="spellStart"/>
      <w:r w:rsidRPr="004C503C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4C503C">
        <w:rPr>
          <w:rFonts w:ascii="Times New Roman" w:hAnsi="Times New Roman"/>
          <w:color w:val="000000"/>
          <w:sz w:val="28"/>
        </w:rPr>
        <w:t xml:space="preserve"> связей физики с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метапредметные, предметные (на базовом уровне).</w:t>
      </w:r>
    </w:p>
    <w:p w:rsidR="004C503C" w:rsidRPr="004C503C" w:rsidRDefault="004C503C" w:rsidP="004C503C">
      <w:pPr>
        <w:spacing w:after="0" w:line="264" w:lineRule="auto"/>
        <w:ind w:firstLine="600"/>
        <w:jc w:val="both"/>
        <w:rPr>
          <w:lang w:val="en-US"/>
        </w:rPr>
      </w:pPr>
      <w:proofErr w:type="spellStart"/>
      <w:r w:rsidRPr="004C503C">
        <w:rPr>
          <w:rFonts w:ascii="Times New Roman" w:hAnsi="Times New Roman"/>
          <w:color w:val="000000"/>
          <w:sz w:val="28"/>
          <w:lang w:val="en-US"/>
        </w:rPr>
        <w:t>Программа</w:t>
      </w:r>
      <w:proofErr w:type="spellEnd"/>
      <w:r w:rsidRPr="004C503C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C503C">
        <w:rPr>
          <w:rFonts w:ascii="Times New Roman" w:hAnsi="Times New Roman"/>
          <w:color w:val="000000"/>
          <w:sz w:val="28"/>
          <w:lang w:val="en-US"/>
        </w:rPr>
        <w:t>по</w:t>
      </w:r>
      <w:proofErr w:type="spellEnd"/>
      <w:r w:rsidRPr="004C503C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C503C">
        <w:rPr>
          <w:rFonts w:ascii="Times New Roman" w:hAnsi="Times New Roman"/>
          <w:color w:val="000000"/>
          <w:sz w:val="28"/>
          <w:lang w:val="en-US"/>
        </w:rPr>
        <w:t>физике</w:t>
      </w:r>
      <w:proofErr w:type="spellEnd"/>
      <w:r w:rsidRPr="004C503C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4C503C">
        <w:rPr>
          <w:rFonts w:ascii="Times New Roman" w:hAnsi="Times New Roman"/>
          <w:color w:val="000000"/>
          <w:sz w:val="28"/>
          <w:lang w:val="en-US"/>
        </w:rPr>
        <w:t>включает</w:t>
      </w:r>
      <w:proofErr w:type="spellEnd"/>
      <w:r w:rsidRPr="004C503C">
        <w:rPr>
          <w:rFonts w:ascii="Times New Roman" w:hAnsi="Times New Roman"/>
          <w:color w:val="000000"/>
          <w:sz w:val="28"/>
          <w:lang w:val="en-US"/>
        </w:rPr>
        <w:t>:</w:t>
      </w:r>
    </w:p>
    <w:p w:rsidR="004C503C" w:rsidRPr="004C503C" w:rsidRDefault="004C503C" w:rsidP="004C503C">
      <w:pPr>
        <w:numPr>
          <w:ilvl w:val="0"/>
          <w:numId w:val="14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:rsidR="004C503C" w:rsidRPr="004C503C" w:rsidRDefault="004C503C" w:rsidP="004C503C">
      <w:pPr>
        <w:numPr>
          <w:ilvl w:val="0"/>
          <w:numId w:val="14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>Системно-</w:t>
      </w:r>
      <w:proofErr w:type="spellStart"/>
      <w:r w:rsidRPr="004C503C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4C503C">
        <w:rPr>
          <w:rFonts w:ascii="Times New Roman" w:hAnsi="Times New Roman"/>
          <w:color w:val="000000"/>
          <w:sz w:val="28"/>
        </w:rPr>
        <w:t xml:space="preserve">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4C503C" w:rsidRPr="004C503C" w:rsidRDefault="004C503C" w:rsidP="004C503C">
      <w:pPr>
        <w:numPr>
          <w:ilvl w:val="0"/>
          <w:numId w:val="15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lastRenderedPageBreak/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4C503C" w:rsidRPr="004C503C" w:rsidRDefault="004C503C" w:rsidP="004C503C">
      <w:pPr>
        <w:numPr>
          <w:ilvl w:val="0"/>
          <w:numId w:val="15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4C503C" w:rsidRPr="004C503C" w:rsidRDefault="004C503C" w:rsidP="004C503C">
      <w:pPr>
        <w:numPr>
          <w:ilvl w:val="0"/>
          <w:numId w:val="15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4C503C" w:rsidRPr="004C503C" w:rsidRDefault="004C503C" w:rsidP="004C503C">
      <w:pPr>
        <w:numPr>
          <w:ilvl w:val="0"/>
          <w:numId w:val="15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4C503C" w:rsidRPr="004C503C" w:rsidRDefault="004C503C" w:rsidP="004C503C">
      <w:pPr>
        <w:numPr>
          <w:ilvl w:val="0"/>
          <w:numId w:val="15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технологий.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4C503C" w:rsidRPr="004C503C" w:rsidRDefault="004C503C" w:rsidP="004C503C">
      <w:pPr>
        <w:numPr>
          <w:ilvl w:val="0"/>
          <w:numId w:val="16"/>
        </w:numPr>
        <w:spacing w:after="0" w:line="264" w:lineRule="auto"/>
        <w:jc w:val="both"/>
      </w:pPr>
      <w:r w:rsidRPr="004C503C">
        <w:rPr>
          <w:rFonts w:ascii="Times New Roman" w:hAnsi="Times New Roman"/>
          <w:color w:val="000000"/>
          <w:sz w:val="28"/>
        </w:rPr>
        <w:t>создание условий для развития умений проектно-исследовательской, творческой деятельности.</w:t>
      </w:r>
    </w:p>
    <w:p w:rsidR="004C503C" w:rsidRPr="004C503C" w:rsidRDefault="004C503C" w:rsidP="004C503C">
      <w:pPr>
        <w:spacing w:after="0" w:line="264" w:lineRule="auto"/>
        <w:ind w:firstLine="600"/>
        <w:jc w:val="both"/>
      </w:pPr>
      <w:bookmarkStart w:id="4" w:name="490f2411-5974-435e-ac25-4fd30bd3d382"/>
      <w:r w:rsidRPr="004C503C"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4"/>
    </w:p>
    <w:p w:rsidR="004C503C" w:rsidRPr="004C503C" w:rsidRDefault="004C503C" w:rsidP="004C503C">
      <w:pPr>
        <w:spacing w:after="0" w:line="264" w:lineRule="auto"/>
        <w:ind w:firstLine="600"/>
        <w:jc w:val="both"/>
      </w:pPr>
      <w:r w:rsidRPr="004C503C"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004A72" w:rsidRPr="00292713" w:rsidRDefault="00004A72" w:rsidP="00004A72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004A72" w:rsidRPr="00004A72" w:rsidRDefault="00004A72" w:rsidP="00004A72">
      <w:pPr>
        <w:numPr>
          <w:ilvl w:val="0"/>
          <w:numId w:val="17"/>
        </w:numPr>
        <w:spacing w:after="0" w:line="240" w:lineRule="auto"/>
        <w:contextualSpacing/>
      </w:pPr>
      <w:r w:rsidRPr="00004A72">
        <w:rPr>
          <w:rFonts w:ascii="Times New Roman" w:hAnsi="Times New Roman"/>
          <w:color w:val="000000"/>
          <w:sz w:val="28"/>
        </w:rPr>
        <w:t xml:space="preserve">Физика, 10-11 класс/ </w:t>
      </w:r>
      <w:proofErr w:type="spellStart"/>
      <w:r w:rsidRPr="00004A72">
        <w:rPr>
          <w:rFonts w:ascii="Times New Roman" w:hAnsi="Times New Roman"/>
          <w:color w:val="000000"/>
          <w:sz w:val="28"/>
        </w:rPr>
        <w:t>Мякишев</w:t>
      </w:r>
      <w:proofErr w:type="spellEnd"/>
      <w:r w:rsidRPr="00004A72">
        <w:rPr>
          <w:rFonts w:ascii="Times New Roman" w:hAnsi="Times New Roman"/>
          <w:color w:val="000000"/>
          <w:sz w:val="28"/>
        </w:rPr>
        <w:t xml:space="preserve"> Г. Я., </w:t>
      </w:r>
      <w:proofErr w:type="spellStart"/>
      <w:r w:rsidRPr="00004A72">
        <w:rPr>
          <w:rFonts w:ascii="Times New Roman" w:hAnsi="Times New Roman"/>
          <w:color w:val="000000"/>
          <w:sz w:val="28"/>
        </w:rPr>
        <w:t>Буховцев</w:t>
      </w:r>
      <w:proofErr w:type="spellEnd"/>
      <w:r w:rsidRPr="00004A72">
        <w:rPr>
          <w:rFonts w:ascii="Times New Roman" w:hAnsi="Times New Roman"/>
          <w:color w:val="000000"/>
          <w:sz w:val="28"/>
        </w:rPr>
        <w:t xml:space="preserve"> Б. Б., Сотский Н. Н., под редакцией Подольского В. Е. «Издательство «Просвещение»</w:t>
      </w:r>
    </w:p>
    <w:p w:rsidR="004C503C" w:rsidRDefault="004C503C" w:rsidP="004C50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4A72" w:rsidRDefault="00004A72" w:rsidP="00004A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 (физика 10 класс)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Основными целями изучения физики в общем образовании являются: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004A72" w:rsidRPr="00004A72" w:rsidRDefault="00004A72" w:rsidP="00853BCE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004A72" w:rsidRPr="00004A72" w:rsidRDefault="00004A72" w:rsidP="00004A72">
      <w:pPr>
        <w:spacing w:after="0" w:line="264" w:lineRule="auto"/>
        <w:ind w:firstLine="600"/>
        <w:jc w:val="both"/>
      </w:pPr>
      <w:bookmarkStart w:id="5" w:name="6296fae2-dbe0-4c0c-910f-2696aa782a50"/>
      <w:r w:rsidRPr="00004A72">
        <w:rPr>
          <w:rFonts w:ascii="Times New Roman" w:hAnsi="Times New Roman"/>
          <w:color w:val="000000"/>
          <w:sz w:val="28"/>
        </w:rPr>
        <w:t>На изучение физики (углублённый уровень) на уровне среднего общего образования отводится в 10 классе – 170 часов (5 часов в неделю).</w:t>
      </w:r>
      <w:bookmarkEnd w:id="5"/>
    </w:p>
    <w:p w:rsidR="00004A72" w:rsidRPr="00004A72" w:rsidRDefault="00004A72" w:rsidP="00004A72">
      <w:pPr>
        <w:spacing w:after="0" w:line="264" w:lineRule="auto"/>
        <w:ind w:firstLine="600"/>
        <w:jc w:val="both"/>
      </w:pPr>
      <w:r w:rsidRPr="00004A72">
        <w:rPr>
          <w:rFonts w:ascii="Times New Roman" w:hAnsi="Times New Roman"/>
          <w:color w:val="000000"/>
          <w:sz w:val="28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853BCE" w:rsidRPr="00292713" w:rsidRDefault="00853BCE" w:rsidP="00853BCE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853BCE" w:rsidRPr="00004A72" w:rsidRDefault="00853BCE" w:rsidP="00853BCE">
      <w:pPr>
        <w:numPr>
          <w:ilvl w:val="0"/>
          <w:numId w:val="17"/>
        </w:numPr>
        <w:spacing w:after="0" w:line="240" w:lineRule="auto"/>
        <w:contextualSpacing/>
      </w:pPr>
      <w:r>
        <w:rPr>
          <w:rFonts w:ascii="Times New Roman" w:hAnsi="Times New Roman"/>
          <w:color w:val="000000"/>
          <w:sz w:val="28"/>
        </w:rPr>
        <w:t xml:space="preserve">Физика, 10 </w:t>
      </w:r>
      <w:r w:rsidRPr="00004A72">
        <w:rPr>
          <w:rFonts w:ascii="Times New Roman" w:hAnsi="Times New Roman"/>
          <w:color w:val="000000"/>
          <w:sz w:val="28"/>
        </w:rPr>
        <w:t xml:space="preserve">класс/ </w:t>
      </w:r>
      <w:proofErr w:type="spellStart"/>
      <w:r w:rsidRPr="00004A72">
        <w:rPr>
          <w:rFonts w:ascii="Times New Roman" w:hAnsi="Times New Roman"/>
          <w:color w:val="000000"/>
          <w:sz w:val="28"/>
        </w:rPr>
        <w:t>Мякишев</w:t>
      </w:r>
      <w:proofErr w:type="spellEnd"/>
      <w:r w:rsidRPr="00004A72">
        <w:rPr>
          <w:rFonts w:ascii="Times New Roman" w:hAnsi="Times New Roman"/>
          <w:color w:val="000000"/>
          <w:sz w:val="28"/>
        </w:rPr>
        <w:t xml:space="preserve"> Г. Я., </w:t>
      </w:r>
      <w:proofErr w:type="spellStart"/>
      <w:r w:rsidRPr="00004A72">
        <w:rPr>
          <w:rFonts w:ascii="Times New Roman" w:hAnsi="Times New Roman"/>
          <w:color w:val="000000"/>
          <w:sz w:val="28"/>
        </w:rPr>
        <w:t>Буховцев</w:t>
      </w:r>
      <w:proofErr w:type="spellEnd"/>
      <w:r w:rsidRPr="00004A72">
        <w:rPr>
          <w:rFonts w:ascii="Times New Roman" w:hAnsi="Times New Roman"/>
          <w:color w:val="000000"/>
          <w:sz w:val="28"/>
        </w:rPr>
        <w:t xml:space="preserve"> Б. Б., Сотский Н. Н., под редакцией Подольского В. Е. «Издательство «Просвещение»</w:t>
      </w:r>
    </w:p>
    <w:p w:rsidR="00853BCE" w:rsidRDefault="00853BCE" w:rsidP="00853BC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853BCE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4B39C3" w:rsidRDefault="004B39C3" w:rsidP="00853BCE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 (финансовая грамотность</w:t>
      </w:r>
      <w:r w:rsidR="00853BCE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035A0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программы способствует расширению знаний учащихся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основным общественно-научным предметам. Для её успешной реализации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рекомендуется использование знаний по таким учебным предметам, как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математика и литература. Это позволит сформировать базовые компетенции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сфере финансовой грамотности и финансовой культуры у обучающихся классов.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Рабоча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программа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разработана на основе требований  федерального государственного образовательного стандарта основного общего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Программа включает пояснительную записку, цель изучения финансовой грамотности, даётся общая характеристика курса, определяется место учебного курса в учебном плане, раскрываются основные подходы к отбору содержания курса, характеризуются его основные содержательные линии. 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Pr="00FF25F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Целью 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курса являе</w:t>
      </w:r>
      <w:r w:rsidR="00853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формирование у обучающихся 6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финансовой культуры, рационального финансового поведения и ответственного потребления финансовых услуг, с учётом их возрастных особенностей и способностей. 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</w:t>
      </w:r>
      <w:r w:rsidRPr="004B39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Задачи </w:t>
      </w:r>
      <w:r w:rsidRPr="004B3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учебного курса</w:t>
      </w:r>
      <w:r w:rsidRPr="00FF25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значимости для себя лично финансовых проблем, которые решаются на индивидуальном и семейном уровнях и сказываются на личном и семейном благополучии;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необходимости давать личную оценку действиям субъектов финансовых отношений, так как человек вступает с ними во взаимодействие для решения своих задач; 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необходимости выявления </w:t>
      </w:r>
      <w:proofErr w:type="spellStart"/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причинноследственных</w:t>
      </w:r>
      <w:proofErr w:type="spellEnd"/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 между семейными и личными финансовыми возможностями, и потребностями членов семьи;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собственного понимания изучаемых финансовых вопросов на основе анализа и оценки финансовых ситуаций, с которыми человек может столкнуться лично;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способности инициировать сотрудничество в команде при работе с творческими заданиями; 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наличия альтернативных решений финансовых задач на личном и семейном уровне, их оценки с позиции имеющихся финансовых возможностей, ограничений, потребностей, необходимости выбора из имеющихся выявленных альтернатив;</w:t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необходимости вносить изменения в план и способ действий субъектов финансовых отношений, так как появляются новые возможности, ограничения и потребности;  </w:t>
      </w:r>
    </w:p>
    <w:p w:rsidR="004B39C3" w:rsidRPr="00FF25F6" w:rsidRDefault="004B39C3" w:rsidP="004B39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понимания содержания различных видов семейных доходов и расходов, их изменения, сравнения, анализа, количественной оценки и выбора варианта балансирования при разработке бюджета.</w:t>
      </w:r>
    </w:p>
    <w:p w:rsidR="00853BCE" w:rsidRPr="00035A02" w:rsidRDefault="004B39C3" w:rsidP="00853BCE">
      <w:pPr>
        <w:jc w:val="both"/>
        <w:rPr>
          <w:rFonts w:ascii="Times New Roman" w:hAnsi="Times New Roman" w:cs="Times New Roman"/>
          <w:sz w:val="28"/>
          <w:szCs w:val="28"/>
        </w:rPr>
      </w:pPr>
      <w:r w:rsidRPr="00FF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53BCE" w:rsidRPr="00035A02">
        <w:rPr>
          <w:rFonts w:ascii="Times New Roman" w:hAnsi="Times New Roman" w:cs="Times New Roman"/>
          <w:sz w:val="28"/>
          <w:szCs w:val="28"/>
        </w:rPr>
        <w:t>Курсу отводится 1 час в неделю. Всего 34 часа в год.</w:t>
      </w:r>
    </w:p>
    <w:p w:rsidR="004B39C3" w:rsidRDefault="004B39C3" w:rsidP="00853B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853B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853B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39C3" w:rsidRDefault="00035A02" w:rsidP="004B39C3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 (практикум по математике 11 класс)</w:t>
      </w:r>
    </w:p>
    <w:p w:rsidR="00035A02" w:rsidRDefault="00035A02" w:rsidP="00035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3D5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Pr="00035A02">
        <w:rPr>
          <w:rFonts w:ascii="Times New Roman" w:hAnsi="Times New Roman" w:cs="Times New Roman"/>
          <w:sz w:val="28"/>
          <w:szCs w:val="28"/>
        </w:rPr>
        <w:t xml:space="preserve">Данная программа по математике в 11 классах по теме "Готовимся к ЕГЭ» представляет углубленное изучение теоретического материала укрупненными блоками. Курс рассчитан на учеников, желающих основательно подготовиться к сдаче ЕГЭ. В результате изучения этого курса будут использованы приемы парной, групповой деятельности для осуществления элементов самооценки, </w:t>
      </w:r>
      <w:proofErr w:type="spellStart"/>
      <w:r w:rsidRPr="00035A02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035A02">
        <w:rPr>
          <w:rFonts w:ascii="Times New Roman" w:hAnsi="Times New Roman" w:cs="Times New Roman"/>
          <w:sz w:val="28"/>
          <w:szCs w:val="28"/>
        </w:rPr>
        <w:t xml:space="preserve">, умение работать с математической литературой и выделять главное. </w:t>
      </w:r>
    </w:p>
    <w:p w:rsidR="00035A02" w:rsidRDefault="00035A02" w:rsidP="00035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035A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5A02">
        <w:rPr>
          <w:rFonts w:ascii="Times New Roman" w:hAnsi="Times New Roman" w:cs="Times New Roman"/>
          <w:bCs/>
          <w:sz w:val="28"/>
          <w:szCs w:val="28"/>
        </w:rPr>
        <w:t>Цель курса:</w:t>
      </w:r>
      <w:r w:rsidRPr="00035A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5A02">
        <w:rPr>
          <w:rFonts w:ascii="Times New Roman" w:hAnsi="Times New Roman" w:cs="Times New Roman"/>
          <w:sz w:val="28"/>
          <w:szCs w:val="28"/>
        </w:rPr>
        <w:t xml:space="preserve">на основе коррекции базовых математических знаний учащихся совершенствовать математическую культуру и творческие способности учащихся. </w:t>
      </w:r>
    </w:p>
    <w:p w:rsidR="00035A02" w:rsidRDefault="00035A02" w:rsidP="00035A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35A02">
        <w:rPr>
          <w:rFonts w:ascii="Times New Roman" w:hAnsi="Times New Roman" w:cs="Times New Roman"/>
          <w:sz w:val="28"/>
          <w:szCs w:val="28"/>
        </w:rPr>
        <w:t>Изучение этого курса позволяет решить следующие задачи</w:t>
      </w:r>
      <w:r w:rsidRPr="00035A02">
        <w:rPr>
          <w:rFonts w:ascii="Times New Roman" w:hAnsi="Times New Roman" w:cs="Times New Roman"/>
          <w:b/>
          <w:sz w:val="28"/>
          <w:szCs w:val="28"/>
        </w:rPr>
        <w:t>:</w:t>
      </w:r>
    </w:p>
    <w:p w:rsidR="00035A02" w:rsidRPr="00035A02" w:rsidRDefault="00035A02" w:rsidP="00035A0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>Формирование у учащихся целостного представления о теме, ее значения в разделе математики, связи с другими темами.</w:t>
      </w:r>
    </w:p>
    <w:p w:rsidR="00035A02" w:rsidRPr="00035A02" w:rsidRDefault="00035A02" w:rsidP="00035A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>Формирование поисково-исследовательского метода.</w:t>
      </w:r>
    </w:p>
    <w:p w:rsidR="00035A02" w:rsidRPr="00035A02" w:rsidRDefault="00035A02" w:rsidP="00035A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>Формирование аналитического мышления, развитие памяти, кругозора, умение преодолевать трудности при решении более сложных задач.</w:t>
      </w:r>
    </w:p>
    <w:p w:rsidR="00035A02" w:rsidRPr="00035A02" w:rsidRDefault="00035A02" w:rsidP="00035A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>Осуществление работы с дополнительной литературой.</w:t>
      </w:r>
    </w:p>
    <w:p w:rsidR="00035A02" w:rsidRPr="00035A02" w:rsidRDefault="00035A02" w:rsidP="00035A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 xml:space="preserve">Акцентировать внимание учащихся на единых требованиях к правилам оформления различных видов заданий, включаемых в итоговую аттестацию за курс полной общеобразовательной средней школы; </w:t>
      </w:r>
    </w:p>
    <w:p w:rsidR="00035A02" w:rsidRPr="00035A02" w:rsidRDefault="00035A02" w:rsidP="00035A0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 xml:space="preserve">Расширить математические представления учащихся по определённым темам, включённым в программы вступительных экзаменов в другие типы учебных заведений. </w:t>
      </w:r>
    </w:p>
    <w:p w:rsidR="00035A02" w:rsidRPr="00035A02" w:rsidRDefault="00035A02" w:rsidP="00035A02">
      <w:pPr>
        <w:jc w:val="both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>Курсу отводится 1 час в неделю. Всего 34 часа в год.</w:t>
      </w:r>
    </w:p>
    <w:p w:rsidR="00035A02" w:rsidRPr="00035A02" w:rsidRDefault="00035A02" w:rsidP="00035A02">
      <w:pPr>
        <w:rPr>
          <w:rFonts w:ascii="Times New Roman" w:hAnsi="Times New Roman" w:cs="Times New Roman"/>
          <w:bCs/>
          <w:sz w:val="28"/>
          <w:szCs w:val="28"/>
        </w:rPr>
      </w:pPr>
      <w:r w:rsidRPr="00035A0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035A02">
        <w:rPr>
          <w:rFonts w:ascii="Times New Roman" w:hAnsi="Times New Roman" w:cs="Times New Roman"/>
          <w:bCs/>
          <w:sz w:val="28"/>
          <w:szCs w:val="28"/>
        </w:rPr>
        <w:t xml:space="preserve">Умения и навыки учащихся, формируемые курсом: </w:t>
      </w:r>
    </w:p>
    <w:p w:rsidR="00035A02" w:rsidRPr="00035A02" w:rsidRDefault="00035A02" w:rsidP="00035A02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 xml:space="preserve">навык самостоятельной работы с таблицами и справочной литературой; </w:t>
      </w:r>
    </w:p>
    <w:p w:rsidR="00035A02" w:rsidRPr="00035A02" w:rsidRDefault="00035A02" w:rsidP="00035A02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 xml:space="preserve">составление алгоритмов решения типичных задач; </w:t>
      </w:r>
    </w:p>
    <w:p w:rsidR="00035A02" w:rsidRPr="00035A02" w:rsidRDefault="00035A02" w:rsidP="00035A02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sz w:val="28"/>
          <w:szCs w:val="28"/>
        </w:rPr>
        <w:t xml:space="preserve">умения решать тригонометрические, показательные и логарифмические уравнения и неравенства; </w:t>
      </w:r>
    </w:p>
    <w:p w:rsidR="00035A02" w:rsidRPr="00035A02" w:rsidRDefault="00035A02" w:rsidP="00035A02">
      <w:pPr>
        <w:rPr>
          <w:rFonts w:ascii="Times New Roman" w:hAnsi="Times New Roman" w:cs="Times New Roman"/>
          <w:sz w:val="28"/>
          <w:szCs w:val="28"/>
        </w:rPr>
      </w:pPr>
    </w:p>
    <w:p w:rsidR="00035A02" w:rsidRPr="00035A02" w:rsidRDefault="00035A02" w:rsidP="00035A02">
      <w:pPr>
        <w:rPr>
          <w:rFonts w:ascii="Times New Roman" w:hAnsi="Times New Roman" w:cs="Times New Roman"/>
          <w:sz w:val="28"/>
          <w:szCs w:val="28"/>
        </w:rPr>
      </w:pPr>
      <w:r w:rsidRPr="00035A0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035A02" w:rsidRDefault="00035A02" w:rsidP="00035A02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035A02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035A02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035A02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035A02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BCE" w:rsidRDefault="00853BCE" w:rsidP="00853B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 (вероятность и статистика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10 класс)</w:t>
      </w:r>
    </w:p>
    <w:p w:rsidR="00853BCE" w:rsidRPr="00853BCE" w:rsidRDefault="00853BCE" w:rsidP="00853BCE">
      <w:pPr>
        <w:spacing w:after="0" w:line="264" w:lineRule="auto"/>
        <w:ind w:firstLine="600"/>
        <w:jc w:val="both"/>
      </w:pPr>
      <w:r w:rsidRPr="00853BCE">
        <w:rPr>
          <w:rFonts w:ascii="Times New Roman" w:hAnsi="Times New Roman"/>
          <w:color w:val="000000"/>
          <w:sz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853BCE" w:rsidRPr="00853BCE" w:rsidRDefault="00853BCE" w:rsidP="00853BCE">
      <w:pPr>
        <w:spacing w:after="0" w:line="264" w:lineRule="auto"/>
        <w:ind w:firstLine="600"/>
        <w:jc w:val="both"/>
      </w:pPr>
      <w:r w:rsidRPr="00853BCE">
        <w:rPr>
          <w:rFonts w:ascii="Times New Roman" w:hAnsi="Times New Roman"/>
          <w:color w:val="000000"/>
          <w:sz w:val="28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853BCE" w:rsidRPr="00853BCE" w:rsidRDefault="00853BCE" w:rsidP="00853BCE">
      <w:pPr>
        <w:spacing w:after="0" w:line="264" w:lineRule="auto"/>
        <w:ind w:firstLine="600"/>
        <w:jc w:val="both"/>
      </w:pPr>
      <w:r w:rsidRPr="00853BCE">
        <w:rPr>
          <w:rFonts w:ascii="Times New Roman" w:hAnsi="Times New Roman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853BCE" w:rsidRPr="00853BCE" w:rsidRDefault="00853BCE" w:rsidP="00853BCE">
      <w:pPr>
        <w:spacing w:after="0" w:line="264" w:lineRule="auto"/>
        <w:ind w:firstLine="600"/>
        <w:jc w:val="both"/>
      </w:pPr>
      <w:r w:rsidRPr="00853BCE">
        <w:rPr>
          <w:rFonts w:ascii="Times New Roman" w:hAnsi="Times New Roman"/>
          <w:color w:val="000000"/>
          <w:sz w:val="28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853BCE" w:rsidRDefault="00853BCE" w:rsidP="00853BCE">
      <w:pPr>
        <w:spacing w:after="200" w:line="276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</w:t>
      </w:r>
      <w:r w:rsidRPr="00D43B96">
        <w:rPr>
          <w:rFonts w:ascii="Times New Roman" w:hAnsi="Times New Roman"/>
          <w:color w:val="000000"/>
          <w:sz w:val="28"/>
        </w:rPr>
        <w:t>На изучение курса «Вероятность и статистика» на базовом уровне отводится 1 час в неделю в течение каждого года о</w:t>
      </w:r>
      <w:r>
        <w:rPr>
          <w:rFonts w:ascii="Times New Roman" w:hAnsi="Times New Roman"/>
          <w:color w:val="000000"/>
          <w:sz w:val="28"/>
        </w:rPr>
        <w:t>бучения, всего 68 учебных</w:t>
      </w:r>
      <w:r>
        <w:rPr>
          <w:rFonts w:ascii="Times New Roman" w:hAnsi="Times New Roman"/>
          <w:color w:val="000000"/>
          <w:sz w:val="28"/>
        </w:rPr>
        <w:t xml:space="preserve"> часов.</w:t>
      </w:r>
    </w:p>
    <w:p w:rsidR="00853BCE" w:rsidRPr="00292713" w:rsidRDefault="00853BCE" w:rsidP="00853BCE">
      <w:pPr>
        <w:spacing w:after="0" w:line="264" w:lineRule="auto"/>
        <w:ind w:firstLine="600"/>
        <w:jc w:val="both"/>
      </w:pPr>
      <w:r w:rsidRPr="00AE4A07"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t xml:space="preserve">чебно-методическое обеспечение образовательного процесса обязательные учебные материалы </w:t>
      </w:r>
    </w:p>
    <w:p w:rsidR="00853BCE" w:rsidRPr="00853BCE" w:rsidRDefault="00853BCE" w:rsidP="00853BCE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53BCE">
        <w:rPr>
          <w:rFonts w:ascii="Times New Roman" w:hAnsi="Times New Roman" w:cs="Times New Roman"/>
          <w:sz w:val="28"/>
          <w:szCs w:val="28"/>
          <w:shd w:val="clear" w:color="auto" w:fill="FAF9F6"/>
        </w:rPr>
        <w:t>Вероятность и статистика. 10-11 классы. Базовый и углублённый уровни. - Высоцкий И. Р., Ященко И. В. Москва: Просвещение, 2026</w:t>
      </w:r>
    </w:p>
    <w:p w:rsidR="00853BCE" w:rsidRPr="00035A02" w:rsidRDefault="00853BCE" w:rsidP="00853BCE">
      <w:p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3BCE" w:rsidRPr="00035A02" w:rsidSect="000C7ED5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1D21"/>
    <w:multiLevelType w:val="hybridMultilevel"/>
    <w:tmpl w:val="7F8CA200"/>
    <w:lvl w:ilvl="0" w:tplc="50C4E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0249E5"/>
    <w:multiLevelType w:val="hybridMultilevel"/>
    <w:tmpl w:val="4AECD72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CA05B07"/>
    <w:multiLevelType w:val="hybridMultilevel"/>
    <w:tmpl w:val="EFEA698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08C5712"/>
    <w:multiLevelType w:val="multilevel"/>
    <w:tmpl w:val="42DC54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1F6769"/>
    <w:multiLevelType w:val="multilevel"/>
    <w:tmpl w:val="FB20A4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D3657"/>
    <w:multiLevelType w:val="multilevel"/>
    <w:tmpl w:val="B84498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2E5F3C"/>
    <w:multiLevelType w:val="multilevel"/>
    <w:tmpl w:val="8458A4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82793D"/>
    <w:multiLevelType w:val="hybridMultilevel"/>
    <w:tmpl w:val="C91CD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04C80"/>
    <w:multiLevelType w:val="hybridMultilevel"/>
    <w:tmpl w:val="15CC7946"/>
    <w:lvl w:ilvl="0" w:tplc="F176D4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B6DBB"/>
    <w:multiLevelType w:val="hybridMultilevel"/>
    <w:tmpl w:val="14A44B92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49905D5F"/>
    <w:multiLevelType w:val="multilevel"/>
    <w:tmpl w:val="B9EAF0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8B17A9"/>
    <w:multiLevelType w:val="multilevel"/>
    <w:tmpl w:val="C5ACD9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3C2713"/>
    <w:multiLevelType w:val="hybridMultilevel"/>
    <w:tmpl w:val="68E6D17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64491C39"/>
    <w:multiLevelType w:val="hybridMultilevel"/>
    <w:tmpl w:val="D8B6384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6EC41B9E"/>
    <w:multiLevelType w:val="multilevel"/>
    <w:tmpl w:val="7882A4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BA6365"/>
    <w:multiLevelType w:val="multilevel"/>
    <w:tmpl w:val="D90C2C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124CAF"/>
    <w:multiLevelType w:val="hybridMultilevel"/>
    <w:tmpl w:val="56207E5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74302FEC"/>
    <w:multiLevelType w:val="hybridMultilevel"/>
    <w:tmpl w:val="51BC2C4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3"/>
  </w:num>
  <w:num w:numId="5">
    <w:abstractNumId w:val="16"/>
  </w:num>
  <w:num w:numId="6">
    <w:abstractNumId w:val="10"/>
  </w:num>
  <w:num w:numId="7">
    <w:abstractNumId w:val="3"/>
  </w:num>
  <w:num w:numId="8">
    <w:abstractNumId w:val="11"/>
  </w:num>
  <w:num w:numId="9">
    <w:abstractNumId w:val="2"/>
  </w:num>
  <w:num w:numId="10">
    <w:abstractNumId w:val="8"/>
  </w:num>
  <w:num w:numId="11">
    <w:abstractNumId w:val="0"/>
  </w:num>
  <w:num w:numId="12">
    <w:abstractNumId w:val="7"/>
  </w:num>
  <w:num w:numId="13">
    <w:abstractNumId w:val="14"/>
  </w:num>
  <w:num w:numId="14">
    <w:abstractNumId w:val="15"/>
  </w:num>
  <w:num w:numId="15">
    <w:abstractNumId w:val="4"/>
  </w:num>
  <w:num w:numId="16">
    <w:abstractNumId w:val="6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DAB"/>
    <w:rsid w:val="00004A72"/>
    <w:rsid w:val="00035A02"/>
    <w:rsid w:val="000C7ED5"/>
    <w:rsid w:val="00222CC4"/>
    <w:rsid w:val="00292713"/>
    <w:rsid w:val="00292C7C"/>
    <w:rsid w:val="002A0D7F"/>
    <w:rsid w:val="002E48D2"/>
    <w:rsid w:val="00375CFF"/>
    <w:rsid w:val="003D61EF"/>
    <w:rsid w:val="00443356"/>
    <w:rsid w:val="004A22FC"/>
    <w:rsid w:val="004B39C3"/>
    <w:rsid w:val="004C503C"/>
    <w:rsid w:val="00817969"/>
    <w:rsid w:val="00853BCE"/>
    <w:rsid w:val="00872C1B"/>
    <w:rsid w:val="00AE4A07"/>
    <w:rsid w:val="00BA5C14"/>
    <w:rsid w:val="00C66859"/>
    <w:rsid w:val="00CF5941"/>
    <w:rsid w:val="00D32252"/>
    <w:rsid w:val="00EC3DAB"/>
    <w:rsid w:val="00ED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4D49"/>
  <w15:chartTrackingRefBased/>
  <w15:docId w15:val="{C7F2B459-B0FC-4D9D-8D1F-62FB6682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9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2025-10-19T09:25:00Z</dcterms:created>
  <dcterms:modified xsi:type="dcterms:W3CDTF">2026-10-11T13:46:00Z</dcterms:modified>
</cp:coreProperties>
</file>