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104" w:rsidRDefault="00743104" w:rsidP="00883C54">
      <w:pPr>
        <w:pStyle w:val="1"/>
        <w:spacing w:before="240"/>
        <w:jc w:val="left"/>
        <w:rPr>
          <w:b w:val="0"/>
          <w:lang w:eastAsia="en-US"/>
        </w:rPr>
      </w:pPr>
      <w:bookmarkStart w:id="0" w:name="_Toc96177159"/>
      <w:bookmarkStart w:id="1" w:name="_Toc101176148"/>
      <w:bookmarkStart w:id="2" w:name="_Toc154698943"/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1563913</wp:posOffset>
                </wp:positionH>
                <wp:positionV relativeFrom="paragraph">
                  <wp:posOffset>4534956</wp:posOffset>
                </wp:positionV>
                <wp:extent cx="3922005" cy="1949985"/>
                <wp:effectExtent l="0" t="0" r="254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2005" cy="19499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3104" w:rsidRPr="00743104" w:rsidRDefault="00743104" w:rsidP="00743104">
                            <w:pPr>
                              <w:spacing w:after="0" w:line="408" w:lineRule="auto"/>
                              <w:ind w:left="120"/>
                              <w:jc w:val="center"/>
                              <w:rPr>
                                <w:color w:val="808080" w:themeColor="background1" w:themeShade="80"/>
                                <w:sz w:val="20"/>
                              </w:rPr>
                            </w:pPr>
                            <w:r w:rsidRPr="00743104">
                              <w:rPr>
                                <w:rFonts w:ascii="Times New Roman" w:hAnsi="Times New Roman"/>
                                <w:b/>
                                <w:color w:val="808080" w:themeColor="background1" w:themeShade="80"/>
                                <w:sz w:val="24"/>
                              </w:rPr>
                              <w:t>РАБОЧАЯ ПРОГРАММА</w:t>
                            </w:r>
                          </w:p>
                          <w:p w:rsidR="00743104" w:rsidRPr="00743104" w:rsidRDefault="00743104" w:rsidP="00743104">
                            <w:pPr>
                              <w:spacing w:after="0"/>
                              <w:ind w:left="120"/>
                              <w:jc w:val="center"/>
                              <w:rPr>
                                <w:color w:val="808080" w:themeColor="background1" w:themeShade="80"/>
                                <w:sz w:val="20"/>
                              </w:rPr>
                            </w:pPr>
                          </w:p>
                          <w:p w:rsidR="00743104" w:rsidRPr="00743104" w:rsidRDefault="00743104" w:rsidP="00743104">
                            <w:pPr>
                              <w:spacing w:after="0" w:line="408" w:lineRule="auto"/>
                              <w:ind w:left="120"/>
                              <w:jc w:val="center"/>
                              <w:rPr>
                                <w:color w:val="808080" w:themeColor="background1" w:themeShade="80"/>
                                <w:sz w:val="20"/>
                              </w:rPr>
                            </w:pPr>
                            <w:r w:rsidRPr="00743104">
                              <w:rPr>
                                <w:rFonts w:ascii="Times New Roman" w:hAnsi="Times New Roman"/>
                                <w:b/>
                                <w:color w:val="808080" w:themeColor="background1" w:themeShade="80"/>
                                <w:sz w:val="24"/>
                              </w:rPr>
                              <w:t>учебного предмета «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808080" w:themeColor="background1" w:themeShade="80"/>
                                <w:sz w:val="24"/>
                              </w:rPr>
                              <w:t>История</w:t>
                            </w:r>
                            <w:r w:rsidRPr="00743104">
                              <w:rPr>
                                <w:rFonts w:ascii="Times New Roman" w:hAnsi="Times New Roman"/>
                                <w:b/>
                                <w:color w:val="808080" w:themeColor="background1" w:themeShade="80"/>
                                <w:sz w:val="24"/>
                              </w:rPr>
                              <w:t>»</w:t>
                            </w:r>
                          </w:p>
                          <w:p w:rsidR="00743104" w:rsidRPr="00743104" w:rsidRDefault="00743104" w:rsidP="00743104">
                            <w:pPr>
                              <w:spacing w:after="0" w:line="408" w:lineRule="auto"/>
                              <w:ind w:left="120"/>
                              <w:jc w:val="center"/>
                              <w:rPr>
                                <w:color w:val="808080" w:themeColor="background1" w:themeShade="80"/>
                                <w:sz w:val="20"/>
                              </w:rPr>
                            </w:pPr>
                            <w:r w:rsidRPr="00743104">
                              <w:rPr>
                                <w:rFonts w:ascii="Times New Roman" w:hAnsi="Times New Roman"/>
                                <w:color w:val="808080" w:themeColor="background1" w:themeShade="80"/>
                                <w:sz w:val="24"/>
                              </w:rPr>
                              <w:t>для обучающихся с задержкой психического развития на уровне о</w:t>
                            </w:r>
                            <w:r w:rsidR="00022D71">
                              <w:rPr>
                                <w:rFonts w:ascii="Times New Roman" w:hAnsi="Times New Roman"/>
                                <w:color w:val="808080" w:themeColor="background1" w:themeShade="80"/>
                                <w:sz w:val="24"/>
                              </w:rPr>
                              <w:t xml:space="preserve">сновного общего образования 5-9 </w:t>
                            </w:r>
                            <w:r w:rsidRPr="00743104">
                              <w:rPr>
                                <w:rFonts w:ascii="Times New Roman" w:hAnsi="Times New Roman"/>
                                <w:color w:val="808080" w:themeColor="background1" w:themeShade="80"/>
                                <w:sz w:val="24"/>
                              </w:rPr>
                              <w:t xml:space="preserve"> классов </w:t>
                            </w:r>
                          </w:p>
                          <w:p w:rsidR="00743104" w:rsidRDefault="00743104" w:rsidP="00743104">
                            <w:pPr>
                              <w:pStyle w:val="1"/>
                              <w:spacing w:before="240"/>
                              <w:jc w:val="left"/>
                              <w:rPr>
                                <w:b w:val="0"/>
                                <w:lang w:eastAsia="en-US"/>
                              </w:rPr>
                            </w:pPr>
                          </w:p>
                          <w:p w:rsidR="00743104" w:rsidRDefault="00743104" w:rsidP="00743104">
                            <w:pPr>
                              <w:pStyle w:val="1"/>
                              <w:spacing w:before="240"/>
                              <w:jc w:val="left"/>
                              <w:rPr>
                                <w:b w:val="0"/>
                                <w:lang w:eastAsia="en-US"/>
                              </w:rPr>
                            </w:pPr>
                          </w:p>
                          <w:p w:rsidR="00743104" w:rsidRDefault="00743104" w:rsidP="00743104">
                            <w:pPr>
                              <w:pStyle w:val="1"/>
                              <w:spacing w:before="240"/>
                              <w:jc w:val="left"/>
                              <w:rPr>
                                <w:b w:val="0"/>
                                <w:lang w:eastAsia="en-US"/>
                              </w:rPr>
                            </w:pPr>
                          </w:p>
                          <w:p w:rsidR="00743104" w:rsidRDefault="00743104" w:rsidP="0074310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margin-left:123.15pt;margin-top:357.1pt;width:308.8pt;height:153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" fillcolor="white [3201]" stroked="f" strokeweight="1pt">
                <v:textbox>
                  <w:txbxContent>
                    <w:p w:rsidR="00743104" w:rsidRPr="00743104" w:rsidRDefault="00743104" w:rsidP="00743104">
                      <w:pPr>
                        <w:spacing w:after="0" w:line="408" w:lineRule="auto"/>
                        <w:ind w:left="120"/>
                        <w:jc w:val="center"/>
                        <w:rPr>
                          <w:color w:val="808080" w:themeColor="background1" w:themeShade="80"/>
                          <w:sz w:val="20"/>
                        </w:rPr>
                      </w:pPr>
                      <w:r w:rsidRPr="00743104">
                        <w:rPr>
                          <w:rFonts w:ascii="Times New Roman" w:hAnsi="Times New Roman"/>
                          <w:b/>
                          <w:color w:val="808080" w:themeColor="background1" w:themeShade="80"/>
                          <w:sz w:val="24"/>
                        </w:rPr>
                        <w:t>РАБОЧАЯ ПРОГРАММА</w:t>
                      </w:r>
                    </w:p>
                    <w:p w:rsidR="00743104" w:rsidRPr="00743104" w:rsidRDefault="00743104" w:rsidP="00743104">
                      <w:pPr>
                        <w:spacing w:after="0"/>
                        <w:ind w:left="120"/>
                        <w:jc w:val="center"/>
                        <w:rPr>
                          <w:color w:val="808080" w:themeColor="background1" w:themeShade="80"/>
                          <w:sz w:val="20"/>
                        </w:rPr>
                      </w:pPr>
                    </w:p>
                    <w:p w:rsidR="00743104" w:rsidRPr="00743104" w:rsidRDefault="00743104" w:rsidP="00743104">
                      <w:pPr>
                        <w:spacing w:after="0" w:line="408" w:lineRule="auto"/>
                        <w:ind w:left="120"/>
                        <w:jc w:val="center"/>
                        <w:rPr>
                          <w:color w:val="808080" w:themeColor="background1" w:themeShade="80"/>
                          <w:sz w:val="20"/>
                        </w:rPr>
                      </w:pPr>
                      <w:r w:rsidRPr="00743104">
                        <w:rPr>
                          <w:rFonts w:ascii="Times New Roman" w:hAnsi="Times New Roman"/>
                          <w:b/>
                          <w:color w:val="808080" w:themeColor="background1" w:themeShade="80"/>
                          <w:sz w:val="24"/>
                        </w:rPr>
                        <w:t>учебного предмета «</w:t>
                      </w:r>
                      <w:r>
                        <w:rPr>
                          <w:rFonts w:ascii="Times New Roman" w:hAnsi="Times New Roman"/>
                          <w:b/>
                          <w:color w:val="808080" w:themeColor="background1" w:themeShade="80"/>
                          <w:sz w:val="24"/>
                        </w:rPr>
                        <w:t>История</w:t>
                      </w:r>
                      <w:r w:rsidRPr="00743104">
                        <w:rPr>
                          <w:rFonts w:ascii="Times New Roman" w:hAnsi="Times New Roman"/>
                          <w:b/>
                          <w:color w:val="808080" w:themeColor="background1" w:themeShade="80"/>
                          <w:sz w:val="24"/>
                        </w:rPr>
                        <w:t>»</w:t>
                      </w:r>
                    </w:p>
                    <w:p w:rsidR="00743104" w:rsidRPr="00743104" w:rsidRDefault="00743104" w:rsidP="00743104">
                      <w:pPr>
                        <w:spacing w:after="0" w:line="408" w:lineRule="auto"/>
                        <w:ind w:left="120"/>
                        <w:jc w:val="center"/>
                        <w:rPr>
                          <w:color w:val="808080" w:themeColor="background1" w:themeShade="80"/>
                          <w:sz w:val="20"/>
                        </w:rPr>
                      </w:pPr>
                      <w:r w:rsidRPr="00743104">
                        <w:rPr>
                          <w:rFonts w:ascii="Times New Roman" w:hAnsi="Times New Roman"/>
                          <w:color w:val="808080" w:themeColor="background1" w:themeShade="80"/>
                          <w:sz w:val="24"/>
                        </w:rPr>
                        <w:t>для обучающихся с задержкой психического развития на уровне о</w:t>
                      </w:r>
                      <w:r w:rsidR="00022D71">
                        <w:rPr>
                          <w:rFonts w:ascii="Times New Roman" w:hAnsi="Times New Roman"/>
                          <w:color w:val="808080" w:themeColor="background1" w:themeShade="80"/>
                          <w:sz w:val="24"/>
                        </w:rPr>
                        <w:t xml:space="preserve">сновного общего образования 5-9 </w:t>
                      </w:r>
                      <w:r w:rsidRPr="00743104">
                        <w:rPr>
                          <w:rFonts w:ascii="Times New Roman" w:hAnsi="Times New Roman"/>
                          <w:color w:val="808080" w:themeColor="background1" w:themeShade="80"/>
                          <w:sz w:val="24"/>
                        </w:rPr>
                        <w:t xml:space="preserve"> классов </w:t>
                      </w:r>
                    </w:p>
                    <w:p w:rsidR="00743104" w:rsidRDefault="00743104" w:rsidP="00743104">
                      <w:pPr>
                        <w:pStyle w:val="1"/>
                        <w:spacing w:before="240"/>
                        <w:jc w:val="left"/>
                        <w:rPr>
                          <w:b w:val="0"/>
                          <w:lang w:eastAsia="en-US"/>
                        </w:rPr>
                      </w:pPr>
                    </w:p>
                    <w:p w:rsidR="00743104" w:rsidRDefault="00743104" w:rsidP="00743104">
                      <w:pPr>
                        <w:pStyle w:val="1"/>
                        <w:spacing w:before="240"/>
                        <w:jc w:val="left"/>
                        <w:rPr>
                          <w:b w:val="0"/>
                          <w:lang w:eastAsia="en-US"/>
                        </w:rPr>
                      </w:pPr>
                    </w:p>
                    <w:p w:rsidR="00743104" w:rsidRDefault="00743104" w:rsidP="00743104">
                      <w:pPr>
                        <w:pStyle w:val="1"/>
                        <w:spacing w:before="240"/>
                        <w:jc w:val="left"/>
                        <w:rPr>
                          <w:b w:val="0"/>
                          <w:lang w:eastAsia="en-US"/>
                        </w:rPr>
                      </w:pPr>
                    </w:p>
                    <w:p w:rsidR="00743104" w:rsidRDefault="00743104" w:rsidP="0074310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743104">
        <w:rPr>
          <w:b w:val="0"/>
          <w:noProof/>
        </w:rPr>
        <w:drawing>
          <wp:inline distT="0" distB="0" distL="0" distR="0">
            <wp:extent cx="6260750" cy="8601695"/>
            <wp:effectExtent l="0" t="0" r="6985" b="9525"/>
            <wp:docPr id="2" name="Рисунок 2" descr="D:\сегодня\Скан_20260916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егодня\Скан_20260916 (3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750" cy="860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" w:name="_GoBack"/>
      <w:bookmarkEnd w:id="3"/>
    </w:p>
    <w:p w:rsidR="00FE4133" w:rsidRPr="00883C54" w:rsidRDefault="00FE4133" w:rsidP="00883C54">
      <w:pPr>
        <w:pStyle w:val="1"/>
        <w:spacing w:before="240"/>
        <w:jc w:val="left"/>
        <w:rPr>
          <w:b w:val="0"/>
          <w:lang w:eastAsia="en-US"/>
        </w:rPr>
      </w:pPr>
      <w:r w:rsidRPr="00883C54">
        <w:rPr>
          <w:b w:val="0"/>
          <w:lang w:eastAsia="en-US"/>
        </w:rPr>
        <w:lastRenderedPageBreak/>
        <w:t>ПОЯСНИТЕЛЬНАЯ ЗАПИСКА</w:t>
      </w:r>
      <w:bookmarkEnd w:id="0"/>
      <w:bookmarkEnd w:id="1"/>
      <w:bookmarkEnd w:id="2"/>
    </w:p>
    <w:p w:rsidR="00FE4133" w:rsidRPr="00FE4133" w:rsidRDefault="00FE4133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317E" w:rsidRDefault="00A3317E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17E">
        <w:rPr>
          <w:rFonts w:ascii="Times New Roman" w:hAnsi="Times New Roman" w:cs="Times New Roman"/>
          <w:sz w:val="28"/>
          <w:szCs w:val="28"/>
        </w:rPr>
        <w:t xml:space="preserve">Федеральная рабочая программа по </w:t>
      </w:r>
      <w:r>
        <w:rPr>
          <w:rFonts w:ascii="Times New Roman" w:hAnsi="Times New Roman" w:cs="Times New Roman"/>
          <w:sz w:val="28"/>
          <w:szCs w:val="28"/>
        </w:rPr>
        <w:t>истории</w:t>
      </w:r>
      <w:r w:rsidRPr="00A3317E">
        <w:rPr>
          <w:rFonts w:ascii="Times New Roman" w:hAnsi="Times New Roman" w:cs="Times New Roman"/>
          <w:sz w:val="28"/>
          <w:szCs w:val="28"/>
        </w:rPr>
        <w:t xml:space="preserve"> для обучающихся с задержкой психического развития (далее – ЗПР)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(Приказ Минпросвещения России от 31.05.2021 г. № 287) (далее  – ФГОС ООО), Федеральной адаптированной образовательной программы основного общего образования для обучающихся с ограниченными возможностями здоровья (Приказ Минпросвещения России от 24 ноября 2022 г. № 1025), Федеральной рабочей программы основного общего образования по учебному предмету «</w:t>
      </w:r>
      <w:r>
        <w:rPr>
          <w:rFonts w:ascii="Times New Roman" w:hAnsi="Times New Roman" w:cs="Times New Roman"/>
          <w:sz w:val="28"/>
          <w:szCs w:val="28"/>
        </w:rPr>
        <w:t>История</w:t>
      </w:r>
      <w:r w:rsidRPr="00A3317E">
        <w:rPr>
          <w:rFonts w:ascii="Times New Roman" w:hAnsi="Times New Roman" w:cs="Times New Roman"/>
          <w:sz w:val="28"/>
          <w:szCs w:val="28"/>
        </w:rPr>
        <w:t>», Федеральной программы воспитания, с учетом распределенных по классам проверяемых требований к результатам освоения Федеральной адаптированной образовательной программы основного общего образования для обучающихся с задержкой психического развития.</w:t>
      </w:r>
    </w:p>
    <w:p w:rsidR="00834664" w:rsidRDefault="00FE4133" w:rsidP="00834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 xml:space="preserve">Согласно своему назначению </w:t>
      </w:r>
      <w:r w:rsidR="005A333E">
        <w:rPr>
          <w:rFonts w:ascii="Times New Roman" w:hAnsi="Times New Roman" w:cs="Times New Roman"/>
          <w:sz w:val="28"/>
          <w:szCs w:val="28"/>
        </w:rPr>
        <w:t>федеральная</w:t>
      </w:r>
      <w:r w:rsidRPr="00FE4133">
        <w:rPr>
          <w:rFonts w:ascii="Times New Roman" w:hAnsi="Times New Roman" w:cs="Times New Roman"/>
          <w:sz w:val="28"/>
          <w:szCs w:val="28"/>
        </w:rPr>
        <w:t xml:space="preserve"> рабочая программа является ориентиром для составления рабочих авторских программ: она дает представление о целях, общей стратегии обучения, воспитания и развития, обучающихся с задержкой психического развития средствами учебного предмета «История»;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FE4133" w:rsidRPr="00FE4133" w:rsidRDefault="005A333E" w:rsidP="00834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Федеральная</w:t>
      </w:r>
      <w:r w:rsidR="00FE4133" w:rsidRPr="00FE4133">
        <w:rPr>
          <w:rFonts w:ascii="Times New Roman" w:hAnsi="Times New Roman" w:cs="Times New Roman"/>
          <w:sz w:val="28"/>
          <w:szCs w:val="28"/>
        </w:rPr>
        <w:t xml:space="preserve"> рабочая программа учебного предмета «История» составлена с учетом </w:t>
      </w:r>
      <w:r w:rsidR="00083D2B" w:rsidRPr="00FE4133">
        <w:rPr>
          <w:rFonts w:ascii="Times New Roman" w:hAnsi="Times New Roman" w:cs="Times New Roman"/>
          <w:sz w:val="28"/>
          <w:szCs w:val="28"/>
        </w:rPr>
        <w:t>особ</w:t>
      </w:r>
      <w:r w:rsidR="00083D2B">
        <w:rPr>
          <w:rFonts w:ascii="Times New Roman" w:hAnsi="Times New Roman" w:cs="Times New Roman"/>
          <w:sz w:val="28"/>
          <w:szCs w:val="28"/>
        </w:rPr>
        <w:t>ых образовательных потребностей,</w:t>
      </w:r>
      <w:r w:rsidR="00FE4133" w:rsidRPr="00FE4133">
        <w:rPr>
          <w:rFonts w:ascii="Times New Roman" w:hAnsi="Times New Roman" w:cs="Times New Roman"/>
          <w:sz w:val="28"/>
          <w:szCs w:val="28"/>
        </w:rPr>
        <w:t xml:space="preserve"> обучающихся с ЗПР, получающих</w:t>
      </w:r>
      <w:r w:rsidR="001A39E5">
        <w:rPr>
          <w:rFonts w:ascii="Times New Roman" w:hAnsi="Times New Roman" w:cs="Times New Roman"/>
          <w:sz w:val="28"/>
          <w:szCs w:val="28"/>
        </w:rPr>
        <w:t xml:space="preserve"> образование на основе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A39E5">
        <w:rPr>
          <w:rFonts w:ascii="Times New Roman" w:hAnsi="Times New Roman" w:cs="Times New Roman"/>
          <w:sz w:val="28"/>
          <w:szCs w:val="28"/>
        </w:rPr>
        <w:t>АООП ООО</w:t>
      </w:r>
      <w:r w:rsidR="00FE4133" w:rsidRPr="00FE4133">
        <w:rPr>
          <w:rFonts w:ascii="Times New Roman" w:hAnsi="Times New Roman" w:cs="Times New Roman"/>
          <w:sz w:val="28"/>
          <w:szCs w:val="28"/>
        </w:rPr>
        <w:t xml:space="preserve"> обучающихся с ЗПР.</w:t>
      </w:r>
    </w:p>
    <w:p w:rsidR="00FE4133" w:rsidRPr="00FE4133" w:rsidRDefault="00FE4133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>Учебный предмет «История» входит в предметную область «Общественно-научные предметы» и изучается на уровне основного общего образования в качестве обязательного предмета в 5–9 классах. Он опирается на межпредметные связи, в основе которых лежит обращение к таким учебным предметам, как «Обществознание», «Литература», «Основы духовно-нравственной культуры народов России», «География» и другие.</w:t>
      </w:r>
    </w:p>
    <w:p w:rsidR="00FE4133" w:rsidRPr="00FE4133" w:rsidRDefault="00FE4133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>Историческое образование на ступени основного общего образования способствует формированию систематизированных знаний об историческом прошлом, обогащению социального опыта обучающихся с ЗПР при изучении и обсуждении исторически возникших форм человеческого взаимодействия. Ключевую роль играет развитие способности обучающихся к пониманию исторической логики общественных процессов, специфики возникновения и развития различных мировоззренческих, ценностно-мотивационных, социальных систем.</w:t>
      </w:r>
    </w:p>
    <w:p w:rsidR="00FE4133" w:rsidRPr="00FE4133" w:rsidRDefault="00FE4133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 xml:space="preserve">Учебный предмет «История» имеет интегративный характер, его изучение направлено на образование, воспитание и развитие обучающихся. Предмет играет большую роль в формировании сферы жизненной компетенции обучающихся с ЗПР, обеспечивая воспитание патриотизма, </w:t>
      </w:r>
      <w:r w:rsidRPr="00FE4133">
        <w:rPr>
          <w:rFonts w:ascii="Times New Roman" w:hAnsi="Times New Roman" w:cs="Times New Roman"/>
          <w:sz w:val="28"/>
          <w:szCs w:val="28"/>
        </w:rPr>
        <w:lastRenderedPageBreak/>
        <w:t xml:space="preserve">гражданственности, уважения к истории и традициям, к правам и свободам человека, освоение исторического опыта, норм ценностей, которые необходимы для жизни в современном обществе. Расширение исторических знаний, обучающихся с ЗПР сочетается с воспитанием ценностных ориентиров: внутренней установки личности ценить и гордиться своей Родиной, проявлять уважение к памяти защитников Отечества и подвигам Героев Отечества, бережно относиться к культурному наследию и традициям многонационального народа Российской Федерации, истории и традициям народов других государств. </w:t>
      </w:r>
    </w:p>
    <w:p w:rsidR="00FE4133" w:rsidRPr="00FE4133" w:rsidRDefault="00FE4133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>Структурно предмет «История» включает учебные курсы по Всеобщей истории и Истории России. Знакомство обучающихся с ЗПР при получении основного общего образования с данным предметом начинается с курса всеобщей истории. Изучение всеобщей истории способствует формированию общей картины исторического пути человечества, разных народов и государств, преемственности исторических эпох и непрерывности исторических процессов. Преподавание курса должно давать обучающимся с ЗПР представление о процессах, явлениях и понятиях мировой истории, формировать знания о месте и роли России в мировом историческом процессе и значение малой родины в контексте мировой истории.</w:t>
      </w:r>
    </w:p>
    <w:p w:rsidR="00FE4133" w:rsidRPr="00FE4133" w:rsidRDefault="00FE4133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>Курс всеобщей истории призван сформировать у обучающихся с ЗПР познавательный интерес, базовые навыки определения места исторических событий во времени, умения соотносить исторические события и процессы, происходившие в разных социальных, национально-культурных, политических, территориальных и иных условиях.</w:t>
      </w:r>
    </w:p>
    <w:p w:rsidR="00FE4133" w:rsidRPr="00FE4133" w:rsidRDefault="00FE4133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>В рамках курса всеобщей истории обучающиеся с ЗПР знакомятся с исторической картой как источником информации о расселении человеческих общностей, расположении цивилизаций и государств, местах важнейших событий, динамики развития социокультурных, экономических и геополитических процессов в мире. Курс имеет определяющее значение в осознании обучающимися с ЗПР культурного многообразия мира, социально-нравственного опыта предшествующих поколений; в формировании толерантного отношения к культурно-историческому наследию народов мира, усвоении назначения и художественных достоинств памятников истории и культуры, письменных, изобразительных и вещественных исторических источников. Курс дает возможность обучающимся с ЗПР научиться сопоставлять развитие России и других стран в различные исторические периоды, сравнивать исторические ситуации и события, давать оценку наиболее значительным событиям и личностям мировой истории, оценивать различные исторические версии событий и процессов.</w:t>
      </w:r>
    </w:p>
    <w:p w:rsidR="00FE4133" w:rsidRPr="00FE4133" w:rsidRDefault="00FE4133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 xml:space="preserve">Курс отечественной истории должен сочетать историю Российского государства и населяющих его народов, историю регионов и локальную историю (прошлое родного города, села). Такой подход будет способствовать осознанию обучающимися с ЗПР своей социальной идентичности в широком </w:t>
      </w:r>
      <w:r w:rsidRPr="00FE4133">
        <w:rPr>
          <w:rFonts w:ascii="Times New Roman" w:hAnsi="Times New Roman" w:cs="Times New Roman"/>
          <w:sz w:val="28"/>
          <w:szCs w:val="28"/>
        </w:rPr>
        <w:lastRenderedPageBreak/>
        <w:t>спектре – как граждан своей страны, жителей своего края, города, представителей определенной этнонациональной и религиозной общности, хранителей традиций рода и семьи.</w:t>
      </w:r>
    </w:p>
    <w:p w:rsidR="00834664" w:rsidRDefault="00FE4133" w:rsidP="00834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>Важная мировоззренческая задача курса заключается в раскрытии как своеобразия и неповторимости российской истории, так и ее связи с ведущими процессами мировой истории. Это достигается с помощью синхронизации курсов истории России и всеобщей истории, сопоставления ключевых событий и процессов российской и мировой истории, введения в содержание образования элементов региональной истории и компаративных (сравнительно-исторических) характеристик.</w:t>
      </w:r>
    </w:p>
    <w:p w:rsidR="00FE4133" w:rsidRPr="00834664" w:rsidRDefault="00FE4133" w:rsidP="00834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664">
        <w:rPr>
          <w:rFonts w:ascii="Times New Roman" w:hAnsi="Times New Roman" w:cs="Times New Roman"/>
          <w:sz w:val="28"/>
          <w:szCs w:val="28"/>
        </w:rPr>
        <w:t>Общие цели</w:t>
      </w:r>
      <w:r w:rsidRPr="00FE4133">
        <w:rPr>
          <w:rFonts w:ascii="Times New Roman" w:hAnsi="Times New Roman" w:cs="Times New Roman"/>
          <w:sz w:val="28"/>
          <w:szCs w:val="28"/>
        </w:rPr>
        <w:t xml:space="preserve"> школьного исторического образования представлены в </w:t>
      </w:r>
      <w:r w:rsidR="005A333E">
        <w:rPr>
          <w:rFonts w:ascii="Times New Roman" w:hAnsi="Times New Roman" w:cs="Times New Roman"/>
          <w:sz w:val="28"/>
          <w:szCs w:val="28"/>
        </w:rPr>
        <w:t>Федеральной</w:t>
      </w:r>
      <w:r w:rsidRPr="00FE4133">
        <w:rPr>
          <w:rFonts w:ascii="Times New Roman" w:hAnsi="Times New Roman" w:cs="Times New Roman"/>
          <w:sz w:val="28"/>
          <w:szCs w:val="28"/>
        </w:rPr>
        <w:t xml:space="preserve"> рабочей программе основного общего образования. Они включают формирование и развитие личности школьника,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</w:t>
      </w:r>
    </w:p>
    <w:p w:rsidR="00FE4133" w:rsidRPr="00FE4133" w:rsidRDefault="00FE4133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664">
        <w:rPr>
          <w:rFonts w:ascii="Times New Roman" w:hAnsi="Times New Roman" w:cs="Times New Roman"/>
          <w:sz w:val="28"/>
          <w:szCs w:val="28"/>
        </w:rPr>
        <w:t>Основной целью</w:t>
      </w:r>
      <w:r w:rsidRPr="00FE4133">
        <w:rPr>
          <w:rFonts w:ascii="Times New Roman" w:hAnsi="Times New Roman" w:cs="Times New Roman"/>
          <w:sz w:val="28"/>
          <w:szCs w:val="28"/>
        </w:rPr>
        <w:t xml:space="preserve"> обучения детей с задержкой психического развития является формирование у обучающихся исторического мышления как основы гражданской идентичности ценностно ориентированной личности.</w:t>
      </w:r>
    </w:p>
    <w:p w:rsidR="00FE4133" w:rsidRPr="00FE4133" w:rsidRDefault="00FE4133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>Достижение этих целей обеспечивается решением следующих</w:t>
      </w:r>
      <w:r w:rsidRPr="00FE41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1846">
        <w:rPr>
          <w:rFonts w:ascii="Times New Roman" w:hAnsi="Times New Roman" w:cs="Times New Roman"/>
          <w:sz w:val="28"/>
          <w:szCs w:val="28"/>
        </w:rPr>
        <w:t>задач:</w:t>
      </w:r>
    </w:p>
    <w:p w:rsidR="00FE4133" w:rsidRPr="00FE4133" w:rsidRDefault="008B7981" w:rsidP="008B79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E4133" w:rsidRPr="00FE4133">
        <w:rPr>
          <w:rFonts w:ascii="Times New Roman" w:hAnsi="Times New Roman" w:cs="Times New Roman"/>
          <w:sz w:val="28"/>
          <w:szCs w:val="28"/>
        </w:rPr>
        <w:t>формирование у обучающихся с ЗПР исторических ориентиров самоидентификации в современном мире;</w:t>
      </w:r>
    </w:p>
    <w:p w:rsidR="00FE4133" w:rsidRPr="00FE4133" w:rsidRDefault="008B7981" w:rsidP="008B79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E4133" w:rsidRPr="00FE4133">
        <w:rPr>
          <w:rFonts w:ascii="Times New Roman" w:hAnsi="Times New Roman" w:cs="Times New Roman"/>
          <w:sz w:val="28"/>
          <w:szCs w:val="28"/>
        </w:rPr>
        <w:t>овладение обучающимися знаниями об основных этапах развития человеческого общества с древности до наших дней в социальной, экономической, политической, духовной и нравственной сферах; выработка в доступной для обучающихся форме на основе обобщения фактического материала проблемного, диалектического понимания истории человечества при особом внимании к месту и роли России во всемирно-историческом процессе;</w:t>
      </w:r>
    </w:p>
    <w:p w:rsidR="00FE4133" w:rsidRPr="00FE4133" w:rsidRDefault="008B7981" w:rsidP="008B79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E4133" w:rsidRPr="00FE4133">
        <w:rPr>
          <w:rFonts w:ascii="Times New Roman" w:hAnsi="Times New Roman" w:cs="Times New Roman"/>
          <w:sz w:val="28"/>
          <w:szCs w:val="28"/>
        </w:rPr>
        <w:t>развитие способностей обучающихся на основе исторического анализа и проблемного подхода осмысливать процессы, события и явления в их динамике, взаимосвязи и взаимообусловленности с учетом принципов научной объективности и историзма;</w:t>
      </w:r>
    </w:p>
    <w:p w:rsidR="00FE4133" w:rsidRPr="00FE4133" w:rsidRDefault="008B7981" w:rsidP="008B79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E4133" w:rsidRPr="00FE4133">
        <w:rPr>
          <w:rFonts w:ascii="Times New Roman" w:hAnsi="Times New Roman" w:cs="Times New Roman"/>
          <w:sz w:val="28"/>
          <w:szCs w:val="28"/>
        </w:rPr>
        <w:t>формирование у обучающихся общественной системы ценностей на основе осмысления закономерности и прогрессивности общественного развития и осознания приоритета общественного интереса над личным и уникальности каждой личности, раскрывающейся полностью только в обществе и через общество;</w:t>
      </w:r>
    </w:p>
    <w:p w:rsidR="00FE4133" w:rsidRPr="00FE4133" w:rsidRDefault="008B7981" w:rsidP="008B79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E4133" w:rsidRPr="00FE4133">
        <w:rPr>
          <w:rFonts w:ascii="Times New Roman" w:hAnsi="Times New Roman" w:cs="Times New Roman"/>
          <w:sz w:val="28"/>
          <w:szCs w:val="28"/>
        </w:rPr>
        <w:t>выработка современного понимания истории в контексте гуманитарного знания и общественной жизни;</w:t>
      </w:r>
    </w:p>
    <w:p w:rsidR="00FE4133" w:rsidRPr="00FE4133" w:rsidRDefault="008B7981" w:rsidP="008B79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E4133" w:rsidRPr="00FE4133">
        <w:rPr>
          <w:rFonts w:ascii="Times New Roman" w:hAnsi="Times New Roman" w:cs="Times New Roman"/>
          <w:sz w:val="28"/>
          <w:szCs w:val="28"/>
        </w:rPr>
        <w:t>развитие навыков исторического анализа и синтеза, формирование понимания взаимовлияния исторических событий и процессов.</w:t>
      </w:r>
    </w:p>
    <w:p w:rsidR="00FE4133" w:rsidRDefault="00FE4133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lastRenderedPageBreak/>
        <w:t xml:space="preserve">Цель и задачи преподавания истории обучающимся с ЗПР максимально приближены к задачам, поставленным ФГОС ООО, и учитывают специфические особенности учеников. </w:t>
      </w:r>
    </w:p>
    <w:p w:rsidR="00834664" w:rsidRDefault="00834664" w:rsidP="00834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 xml:space="preserve">Содержание учебного предмета «История», представленное в </w:t>
      </w:r>
      <w:r>
        <w:rPr>
          <w:rFonts w:ascii="Times New Roman" w:hAnsi="Times New Roman" w:cs="Times New Roman"/>
          <w:sz w:val="28"/>
          <w:szCs w:val="28"/>
        </w:rPr>
        <w:t>Федеральной</w:t>
      </w:r>
      <w:r w:rsidRPr="00FE4133">
        <w:rPr>
          <w:rFonts w:ascii="Times New Roman" w:hAnsi="Times New Roman" w:cs="Times New Roman"/>
          <w:sz w:val="28"/>
          <w:szCs w:val="28"/>
        </w:rPr>
        <w:t xml:space="preserve"> </w:t>
      </w:r>
      <w:r w:rsidR="008B7981">
        <w:rPr>
          <w:rFonts w:ascii="Times New Roman" w:hAnsi="Times New Roman" w:cs="Times New Roman"/>
          <w:sz w:val="28"/>
          <w:szCs w:val="28"/>
        </w:rPr>
        <w:t xml:space="preserve">адаптированной </w:t>
      </w:r>
      <w:r w:rsidRPr="00FE4133">
        <w:rPr>
          <w:rFonts w:ascii="Times New Roman" w:hAnsi="Times New Roman" w:cs="Times New Roman"/>
          <w:sz w:val="28"/>
          <w:szCs w:val="28"/>
        </w:rPr>
        <w:t xml:space="preserve">рабочей программе, соответствует ФГОС ООО, </w:t>
      </w:r>
      <w:r>
        <w:rPr>
          <w:rFonts w:ascii="Times New Roman" w:hAnsi="Times New Roman" w:cs="Times New Roman"/>
          <w:sz w:val="28"/>
          <w:szCs w:val="28"/>
        </w:rPr>
        <w:t>Федеральной</w:t>
      </w:r>
      <w:r w:rsidRPr="00FE4133">
        <w:rPr>
          <w:rFonts w:ascii="Times New Roman" w:hAnsi="Times New Roman" w:cs="Times New Roman"/>
          <w:sz w:val="28"/>
          <w:szCs w:val="28"/>
        </w:rPr>
        <w:t xml:space="preserve"> основной образовательной программе основного общего образования, </w:t>
      </w:r>
      <w:r>
        <w:rPr>
          <w:rFonts w:ascii="Times New Roman" w:hAnsi="Times New Roman" w:cs="Times New Roman"/>
          <w:sz w:val="28"/>
          <w:szCs w:val="28"/>
        </w:rPr>
        <w:t>Федеральной</w:t>
      </w:r>
      <w:r w:rsidRPr="00FE4133">
        <w:rPr>
          <w:rFonts w:ascii="Times New Roman" w:hAnsi="Times New Roman" w:cs="Times New Roman"/>
          <w:sz w:val="28"/>
          <w:szCs w:val="28"/>
        </w:rPr>
        <w:t xml:space="preserve"> адаптированной основной образовательной программе основного общего образования обучающихся с задержкой психического развития.</w:t>
      </w:r>
    </w:p>
    <w:p w:rsidR="00834664" w:rsidRPr="00834664" w:rsidRDefault="00834664" w:rsidP="00834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729">
        <w:rPr>
          <w:rFonts w:ascii="Times New Roman" w:eastAsia="SchoolBookSanPin" w:hAnsi="Times New Roman" w:cs="Times New Roman"/>
          <w:sz w:val="28"/>
          <w:szCs w:val="28"/>
        </w:rPr>
        <w:t>Общее число часов, рекомендованных для изучения истории, –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D64729">
        <w:rPr>
          <w:rFonts w:ascii="Times New Roman" w:eastAsia="SchoolBookSanPin" w:hAnsi="Times New Roman" w:cs="Times New Roman"/>
          <w:sz w:val="28"/>
          <w:szCs w:val="28"/>
        </w:rPr>
        <w:t xml:space="preserve">340, в 5–9 классах по 2 часа в неделю при 34 учебных неделях, в 9 классе рекомендуется предусмотреть 17 часов на изучение модуля «Введение в новейшую историю России». </w:t>
      </w:r>
    </w:p>
    <w:p w:rsidR="00834664" w:rsidRPr="00D64729" w:rsidRDefault="00834664" w:rsidP="00834664">
      <w:pPr>
        <w:widowControl w:val="0"/>
        <w:spacing w:after="0" w:line="240" w:lineRule="auto"/>
        <w:contextualSpacing/>
        <w:jc w:val="both"/>
        <w:rPr>
          <w:rFonts w:ascii="Times New Roman" w:eastAsia="SchoolBookSanPi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D64729">
        <w:rPr>
          <w:rFonts w:ascii="Times New Roman" w:eastAsia="SchoolBookSanPin" w:hAnsi="Times New Roman" w:cs="Times New Roman"/>
          <w:sz w:val="28"/>
          <w:szCs w:val="28"/>
        </w:rPr>
        <w:t>Последовательность изучения тем в рамках программы по истории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D64729">
        <w:rPr>
          <w:rFonts w:ascii="Times New Roman" w:eastAsia="SchoolBookSanPin" w:hAnsi="Times New Roman" w:cs="Times New Roman"/>
          <w:sz w:val="28"/>
          <w:szCs w:val="28"/>
        </w:rPr>
        <w:t>в пределах одного класса может варьироваться.</w:t>
      </w:r>
    </w:p>
    <w:p w:rsidR="00FE4133" w:rsidRPr="00FE4133" w:rsidRDefault="00FE4133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4133" w:rsidRPr="00650C4C" w:rsidRDefault="00FE4133" w:rsidP="00650C4C">
      <w:pPr>
        <w:rPr>
          <w:rFonts w:ascii="Times New Roman" w:hAnsi="Times New Roman" w:cs="Times New Roman"/>
          <w:b/>
          <w:sz w:val="28"/>
          <w:szCs w:val="28"/>
        </w:rPr>
      </w:pPr>
      <w:bookmarkStart w:id="4" w:name="_Toc96177162"/>
      <w:bookmarkStart w:id="5" w:name="_Toc101176151"/>
      <w:r w:rsidRPr="00650C4C">
        <w:rPr>
          <w:rFonts w:ascii="Times New Roman" w:hAnsi="Times New Roman" w:cs="Times New Roman"/>
          <w:b/>
          <w:sz w:val="28"/>
          <w:szCs w:val="28"/>
        </w:rPr>
        <w:t>Особенности отбора и адаптации учебного материала по истории</w:t>
      </w:r>
      <w:bookmarkEnd w:id="4"/>
      <w:bookmarkEnd w:id="5"/>
    </w:p>
    <w:p w:rsidR="00FE4133" w:rsidRPr="00FE4133" w:rsidRDefault="00FE4133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>Особенности психического развития обучающихся с ЗПР обусловливают дополнительные коррекционные задачи учебного предмета «История», направленные на развитие мыслительной и речевой деятельности, стимулирование познавательной активности и самостоятельности суждений, создание условий для осмысленного выполнения учебной работы, формирование умения работать с текстом учебника и самостоятельно пополнять свои знания, в том числе из источников внеурочной информации.</w:t>
      </w:r>
    </w:p>
    <w:p w:rsidR="00FE4133" w:rsidRPr="00FE4133" w:rsidRDefault="00FE4133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>Обучающиеся с ЗПР испытывают серьезные трудности при изучении данного учебного предмета, это прежде всего связано с особенностями их познавательной деятельности. Для обучающихся характерны недостаточный уровень развития логического мышления, затруднения в установлении причинно-следственных связей, сниженная память, отставания в развитии речи, слабость саморегуляции. В связи с этим обучающиеся замедленно овладевают необходимыми обобщенными историческими представлениями и понятиями, плохо запоминают историческую периодизацию и хронологию, затрудняются в анализе и обобщении конкретных исторических фактов, в понимании закономерностей общественного развития; испытывают трудности при анализе текста учебника.</w:t>
      </w:r>
    </w:p>
    <w:p w:rsidR="00FE4133" w:rsidRPr="00FE4133" w:rsidRDefault="00FE4133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 xml:space="preserve">На уроках истории, обучающиеся с ЗПР нуждаются в специально организованной помощи, направленной на то, чтобы облегчить им усвоение учебного материала. Для преодоления этих трудностей основное внимание должно быть уделено отбору учебного материала в соответствии с принципом доступности при сохранении общего базового уровня. Он должен по содержанию и объему быть адаптированным для обучающихся с ЗПР в соответствии с их особыми образовательными потребностями. Следует облегчить овладение материалом обучающимися с ЗПР посредством его </w:t>
      </w:r>
      <w:r w:rsidRPr="00FE4133">
        <w:rPr>
          <w:rFonts w:ascii="Times New Roman" w:hAnsi="Times New Roman" w:cs="Times New Roman"/>
          <w:sz w:val="28"/>
          <w:szCs w:val="28"/>
        </w:rPr>
        <w:lastRenderedPageBreak/>
        <w:t xml:space="preserve">детального объяснения с систематическим повтором, использования приемов актуализации (визуальная опора, памятка, алгоритм, схема, карта). </w:t>
      </w:r>
    </w:p>
    <w:p w:rsidR="00FE4133" w:rsidRPr="00FE4133" w:rsidRDefault="005A333E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Федеральная</w:t>
      </w:r>
      <w:r w:rsidR="00FE4133" w:rsidRPr="00FE4133">
        <w:rPr>
          <w:rFonts w:ascii="Times New Roman" w:hAnsi="Times New Roman" w:cs="Times New Roman"/>
          <w:sz w:val="28"/>
          <w:szCs w:val="28"/>
        </w:rPr>
        <w:t xml:space="preserve"> программа предусматривает внесение некоторых изменений: уменьшение объема теоретических сведений, исключение излишней детализации, включение отдельных тем или целых разделов в материалы для обзорного, ознакомительного изучения. Темы для ознакомительного изучен</w:t>
      </w:r>
      <w:r w:rsidR="00A31846">
        <w:rPr>
          <w:rFonts w:ascii="Times New Roman" w:hAnsi="Times New Roman" w:cs="Times New Roman"/>
          <w:sz w:val="28"/>
          <w:szCs w:val="28"/>
        </w:rPr>
        <w:t>ия в программе отмечены звездочкой</w:t>
      </w:r>
      <w:r w:rsidR="00FE4133" w:rsidRPr="00FE413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E4133" w:rsidRPr="00FE4133" w:rsidRDefault="00FE4133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4133" w:rsidRPr="00650C4C" w:rsidRDefault="00FE4133" w:rsidP="00650C4C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6" w:name="_Toc96177163"/>
      <w:bookmarkStart w:id="7" w:name="_Toc101176152"/>
      <w:r w:rsidRPr="00650C4C">
        <w:rPr>
          <w:rFonts w:ascii="Times New Roman" w:hAnsi="Times New Roman" w:cs="Times New Roman"/>
          <w:b/>
          <w:sz w:val="28"/>
          <w:szCs w:val="28"/>
        </w:rPr>
        <w:t>Примерные виды деятельности обучающихся с ЗПР, обусловленные особыми образовательными потребностями и обеспечивающие осмысленное освоение содержании образования по предмету «История»</w:t>
      </w:r>
      <w:bookmarkEnd w:id="6"/>
      <w:bookmarkEnd w:id="7"/>
    </w:p>
    <w:p w:rsidR="00FE4133" w:rsidRPr="00FE4133" w:rsidRDefault="00FE4133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 xml:space="preserve">Содержание видов деятельности обучающихся с ЗПР определяется их особыми образовательными потребностями. Следует усилить виды деятельности, специфичные для обучающихся с ЗПР, обеспечивающие осмысленное освоение содержания образования по предмету: освоение материала с опорой на алгоритм; «пошаговость» в изучении материала; использование дополнительной визуальной опоры (планы, образцы, шаблоны, опорные таблицы). Учителю рекомендуется активно привлекать дополнительный наглядный материал, технические средства обучения, а также учить работать с учебником – выделять главную мысль параграфа, составлять развернутый план, искать в тексте ответы на вопросы, обращаться за дополнительной информацией к другим разделам учебника. Полезно организовывать «выездные» или виртуальные уроки в музее и экскурсии. Особое внимание нужно уделять обучению структурированию материала: составлению рисуночных и вербальных схем, составлению таблиц, составлению классификации с обозначенными основаниями для классификации и наполнению их примерами и др. Организация учебного материала крупными блоками в виде таблицы способствует обобщению сведений, пониманию закономерностей исторического процесса, лучшему запоминанию и усвоению конкретных исторических фактов. </w:t>
      </w:r>
    </w:p>
    <w:p w:rsidR="00FE4133" w:rsidRPr="00FE4133" w:rsidRDefault="00FE4133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>Рекомендуется использовать средства наглядности:</w:t>
      </w:r>
    </w:p>
    <w:p w:rsidR="00FE4133" w:rsidRPr="00FE4133" w:rsidRDefault="00FE4133" w:rsidP="00C67F1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>исторические карты и атласы по темам курса;</w:t>
      </w:r>
    </w:p>
    <w:p w:rsidR="00FE4133" w:rsidRPr="00FE4133" w:rsidRDefault="00FE4133" w:rsidP="00C67F1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>артефакты и копии исторических предметов, макеты;</w:t>
      </w:r>
    </w:p>
    <w:p w:rsidR="00FE4133" w:rsidRPr="00FE4133" w:rsidRDefault="00FE4133" w:rsidP="00C67F1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>портреты исторических деятелей, выдающихся полководцев;</w:t>
      </w:r>
    </w:p>
    <w:p w:rsidR="00FE4133" w:rsidRPr="00FE4133" w:rsidRDefault="00FE4133" w:rsidP="00C67F1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>исторические картины, репродукции;</w:t>
      </w:r>
    </w:p>
    <w:p w:rsidR="00FE4133" w:rsidRPr="00FE4133" w:rsidRDefault="00FE4133" w:rsidP="00C67F1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>презентации по темам курса.</w:t>
      </w:r>
    </w:p>
    <w:p w:rsidR="00FE4133" w:rsidRPr="00FE4133" w:rsidRDefault="00FE4133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>На уроках истории следует организовывать различные коллективные формы работы: парами, группами, что будет способствовать закреплению у обучающихся с ЗПР навыков сотрудничества и продуктивной коммуникации.</w:t>
      </w:r>
    </w:p>
    <w:p w:rsidR="00FE4133" w:rsidRPr="00FE4133" w:rsidRDefault="00FE4133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 xml:space="preserve">Примерная тематическая и терминологическая лексика соответствует </w:t>
      </w:r>
      <w:r w:rsidR="009C1745">
        <w:rPr>
          <w:rFonts w:ascii="Times New Roman" w:hAnsi="Times New Roman" w:cs="Times New Roman"/>
          <w:sz w:val="28"/>
          <w:szCs w:val="28"/>
        </w:rPr>
        <w:t>Ф</w:t>
      </w:r>
      <w:r w:rsidRPr="00FE4133">
        <w:rPr>
          <w:rFonts w:ascii="Times New Roman" w:hAnsi="Times New Roman" w:cs="Times New Roman"/>
          <w:sz w:val="28"/>
          <w:szCs w:val="28"/>
        </w:rPr>
        <w:t xml:space="preserve">ОП ООО. Для развития умения делать выводы, формирования единого речевого целого у обучающихся с ЗПР необходимо использовать клише и опорные слова. Следует предусмотреть проведение на уроках специальной </w:t>
      </w:r>
      <w:r w:rsidRPr="00FE4133">
        <w:rPr>
          <w:rFonts w:ascii="Times New Roman" w:hAnsi="Times New Roman" w:cs="Times New Roman"/>
          <w:sz w:val="28"/>
          <w:szCs w:val="28"/>
        </w:rPr>
        <w:lastRenderedPageBreak/>
        <w:t xml:space="preserve">работы над терминологической и тематической лексикой учебной дисциплины, а также над лексикой, необходимой для организации учебной деятельности в целях ее понимания, усвоения и запоминания обучающимися с ЗПР, адекватного применения в различных видах деятельности. </w:t>
      </w:r>
    </w:p>
    <w:p w:rsidR="00FE4133" w:rsidRPr="00FE4133" w:rsidRDefault="00FE4133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>При работе над лексикой, в том числе научной терминологией курса (раскрытие значений новых слов, уточнение или расширение значений уже известных лексических единиц) необходимо включение слова в контекст. Введение нового термина, новой лексической единицы проводится на основе обращения к этимологии слова и ассоциациям. Каждое новое слово включается в контекст, закрепляется в речевой практике обучающихся. Обязательна визуальная поддержка, алгоритмы работы с определением, опорные схемы для актуализации терминологии.</w:t>
      </w:r>
    </w:p>
    <w:p w:rsidR="00FE4133" w:rsidRPr="00FE4133" w:rsidRDefault="00FE4133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>Коррекционно-развивающая направленность истории заключается в том, что на уроках ведется целенаправленная работа по развитию речи и словесно-логического мышления на основе материала исторического содержания. В процессе уроков требуется обеспечить накопление обучающимися специальных понятий, к числу которых относятся:</w:t>
      </w:r>
    </w:p>
    <w:p w:rsidR="00FE4133" w:rsidRPr="00FE4133" w:rsidRDefault="00FE4133" w:rsidP="00C67F1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>частно-исторические понятия (характерные для определенного периода в истории), отражающие и обобщающие конкретные исторические явления;</w:t>
      </w:r>
    </w:p>
    <w:p w:rsidR="00FE4133" w:rsidRPr="00FE4133" w:rsidRDefault="00FE4133" w:rsidP="00C67F1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>общеисторические понятия, отражающие и обобщающие явления, свойственные определённой общественно-экономической формации;</w:t>
      </w:r>
    </w:p>
    <w:p w:rsidR="00FE4133" w:rsidRPr="00FE4133" w:rsidRDefault="00FE4133" w:rsidP="00C67F1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>социологические понятия, отражающие общие связи и закономерности исторического процесса.</w:t>
      </w:r>
    </w:p>
    <w:p w:rsidR="00FE4133" w:rsidRPr="00FE4133" w:rsidRDefault="00FE4133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>Ведущими являются общеисторические понятия. Освоение социологических понятий становится возможным только на базе общеисторических.</w:t>
      </w:r>
    </w:p>
    <w:p w:rsidR="00FE4133" w:rsidRPr="00FE4133" w:rsidRDefault="00FE4133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 xml:space="preserve">У обучающихся с ЗПР должно осуществляться развитие общеучебных умений: выделять существенные и несущественные признаки того или иного исторического явления, события; сравнивать, обобщать, делать выводы; доступно передавать информацию, структурировать свои ответы. </w:t>
      </w:r>
    </w:p>
    <w:p w:rsidR="00FE4133" w:rsidRDefault="00FE4133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133">
        <w:rPr>
          <w:rFonts w:ascii="Times New Roman" w:hAnsi="Times New Roman" w:cs="Times New Roman"/>
          <w:sz w:val="28"/>
          <w:szCs w:val="28"/>
        </w:rPr>
        <w:t xml:space="preserve">Поскольку в ходе уроков истории возникает объективная необходимость запоминать и воспроизводить значительное количество исторических фактов, иноязычных имен, временных границ, следует учить обучающихся с ЗПР использовать различные средства фиксации материала. Это могут быть условные обозначения (символы, схемы, таблицы, лента времени и т.д.). </w:t>
      </w:r>
    </w:p>
    <w:p w:rsidR="00A31846" w:rsidRDefault="00A31846" w:rsidP="004B3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1846" w:rsidRDefault="00A31846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6AB6" w:rsidRPr="00BC6AB6" w:rsidRDefault="00BC6AB6" w:rsidP="00BC6AB6">
      <w:pPr>
        <w:spacing w:after="0" w:line="264" w:lineRule="auto"/>
        <w:ind w:firstLine="600"/>
        <w:jc w:val="both"/>
        <w:rPr>
          <w:b/>
        </w:rPr>
      </w:pPr>
      <w:r w:rsidRPr="00BC6AB6">
        <w:rPr>
          <w:rFonts w:ascii="Times New Roman" w:hAnsi="Times New Roman"/>
          <w:b/>
          <w:color w:val="222222"/>
          <w:sz w:val="28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BC6AB6" w:rsidRPr="00BC6AB6" w:rsidRDefault="00BC6AB6" w:rsidP="00BC6AB6">
      <w:pPr>
        <w:spacing w:after="0"/>
        <w:ind w:firstLine="600"/>
        <w:jc w:val="right"/>
        <w:rPr>
          <w:b/>
        </w:rPr>
      </w:pPr>
      <w:r w:rsidRPr="00BC6AB6">
        <w:rPr>
          <w:rFonts w:ascii="Times New Roman" w:hAnsi="Times New Roman"/>
          <w:b/>
          <w:i/>
          <w:color w:val="222222"/>
          <w:sz w:val="28"/>
        </w:rPr>
        <w:t xml:space="preserve">Таблица 1. </w:t>
      </w:r>
      <w:r w:rsidRPr="00BC6AB6">
        <w:rPr>
          <w:rFonts w:ascii="Times New Roman" w:hAnsi="Times New Roman"/>
          <w:b/>
          <w:color w:val="222222"/>
          <w:sz w:val="28"/>
        </w:rPr>
        <w:t xml:space="preserve">Структура и последовательность изучения курсов </w:t>
      </w:r>
    </w:p>
    <w:p w:rsidR="00BC6AB6" w:rsidRPr="00BC6AB6" w:rsidRDefault="00BC6AB6" w:rsidP="00BC6AB6">
      <w:pPr>
        <w:spacing w:after="0"/>
        <w:ind w:firstLine="600"/>
        <w:jc w:val="right"/>
        <w:rPr>
          <w:b/>
        </w:rPr>
      </w:pPr>
      <w:r w:rsidRPr="00BC6AB6">
        <w:rPr>
          <w:rFonts w:ascii="Times New Roman" w:hAnsi="Times New Roman"/>
          <w:b/>
          <w:color w:val="222222"/>
          <w:sz w:val="28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7"/>
        <w:gridCol w:w="6178"/>
        <w:gridCol w:w="1921"/>
      </w:tblGrid>
      <w:tr w:rsidR="00BC6AB6" w:rsidRPr="00BC6AB6" w:rsidTr="00BC6AB6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247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</w:t>
            </w: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 w:rsidRPr="00BC6AB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247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Курсы в рамках учебного предмета «История»</w:t>
            </w:r>
            <w:r w:rsidRPr="00BC6AB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247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 w:rsidRPr="00BC6AB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C6AB6" w:rsidRPr="00BC6AB6" w:rsidTr="00BC6AB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both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both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center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68</w:t>
            </w:r>
          </w:p>
        </w:tc>
      </w:tr>
      <w:tr w:rsidR="00BC6AB6" w:rsidRPr="00BC6AB6" w:rsidTr="00BC6AB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C6AB6" w:rsidRPr="00BC6AB6" w:rsidRDefault="00BC6AB6" w:rsidP="00BC6AB6">
            <w:pPr>
              <w:rPr>
                <w:b/>
              </w:rPr>
            </w:pP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both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center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34</w:t>
            </w:r>
          </w:p>
        </w:tc>
      </w:tr>
      <w:tr w:rsidR="00BC6AB6" w:rsidRPr="00BC6AB6" w:rsidTr="00BC6AB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both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both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000000"/>
                <w:sz w:val="24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center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28</w:t>
            </w:r>
          </w:p>
        </w:tc>
      </w:tr>
      <w:tr w:rsidR="00BC6AB6" w:rsidRPr="00BC6AB6" w:rsidTr="00BC6AB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C6AB6" w:rsidRPr="00BC6AB6" w:rsidRDefault="00BC6AB6" w:rsidP="00BC6AB6">
            <w:pPr>
              <w:rPr>
                <w:b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both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center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57</w:t>
            </w:r>
          </w:p>
        </w:tc>
      </w:tr>
      <w:tr w:rsidR="00BC6AB6" w:rsidRPr="00BC6AB6" w:rsidTr="00BC6AB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C6AB6" w:rsidRPr="00BC6AB6" w:rsidRDefault="00BC6AB6" w:rsidP="00BC6AB6">
            <w:pPr>
              <w:rPr>
                <w:b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both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center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17</w:t>
            </w:r>
          </w:p>
        </w:tc>
      </w:tr>
      <w:tr w:rsidR="00BC6AB6" w:rsidRPr="00BC6AB6" w:rsidTr="00BC6AB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both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both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Всеобщая история. История нового времени. 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center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28</w:t>
            </w:r>
          </w:p>
        </w:tc>
      </w:tr>
      <w:tr w:rsidR="00BC6AB6" w:rsidRPr="00BC6AB6" w:rsidTr="00BC6AB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C6AB6" w:rsidRPr="00BC6AB6" w:rsidRDefault="00BC6AB6" w:rsidP="00BC6AB6">
            <w:pPr>
              <w:rPr>
                <w:b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both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История России. Россия в XVI—XVII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center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57</w:t>
            </w:r>
          </w:p>
        </w:tc>
      </w:tr>
      <w:tr w:rsidR="00BC6AB6" w:rsidRPr="00BC6AB6" w:rsidTr="00BC6AB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C6AB6" w:rsidRPr="00BC6AB6" w:rsidRDefault="00BC6AB6" w:rsidP="00BC6AB6">
            <w:pPr>
              <w:rPr>
                <w:b/>
              </w:rPr>
            </w:pP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both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center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17</w:t>
            </w:r>
          </w:p>
        </w:tc>
      </w:tr>
      <w:tr w:rsidR="00BC6AB6" w:rsidRPr="00BC6AB6" w:rsidTr="00BC6AB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both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both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000000"/>
                <w:sz w:val="24"/>
              </w:rPr>
              <w:t>Всеобщая история. История нового времени. 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center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34</w:t>
            </w:r>
          </w:p>
        </w:tc>
      </w:tr>
      <w:tr w:rsidR="00BC6AB6" w:rsidRPr="00BC6AB6" w:rsidTr="00BC6AB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C6AB6" w:rsidRPr="00BC6AB6" w:rsidRDefault="00BC6AB6" w:rsidP="00BC6AB6">
            <w:pPr>
              <w:rPr>
                <w:b/>
              </w:rPr>
            </w:pP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both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000000"/>
                <w:sz w:val="24"/>
              </w:rPr>
              <w:t>История России. Россия в XVIII – начале XIX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center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68</w:t>
            </w:r>
          </w:p>
        </w:tc>
      </w:tr>
      <w:tr w:rsidR="00BC6AB6" w:rsidRPr="00BC6AB6" w:rsidTr="00BC6AB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both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both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Всеобщая история. История нового времени. 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center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23</w:t>
            </w:r>
          </w:p>
        </w:tc>
      </w:tr>
      <w:tr w:rsidR="00BC6AB6" w:rsidRPr="00BC6AB6" w:rsidTr="00BC6AB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C6AB6" w:rsidRPr="00BC6AB6" w:rsidRDefault="00BC6AB6" w:rsidP="00BC6AB6">
            <w:pPr>
              <w:rPr>
                <w:b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both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История России. Российская империя в XIX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C6AB6" w:rsidRPr="00BC6AB6" w:rsidRDefault="00BC6AB6" w:rsidP="00BC6AB6">
            <w:pPr>
              <w:spacing w:after="0"/>
              <w:ind w:left="345"/>
              <w:jc w:val="center"/>
              <w:rPr>
                <w:b/>
              </w:rPr>
            </w:pPr>
            <w:r w:rsidRPr="00BC6AB6">
              <w:rPr>
                <w:rFonts w:ascii="Times New Roman" w:hAnsi="Times New Roman"/>
                <w:b/>
                <w:color w:val="222222"/>
                <w:sz w:val="24"/>
              </w:rPr>
              <w:t>45</w:t>
            </w:r>
          </w:p>
        </w:tc>
      </w:tr>
    </w:tbl>
    <w:p w:rsidR="00A31846" w:rsidRPr="00BC6AB6" w:rsidRDefault="00A31846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4133" w:rsidRPr="00BC6AB6" w:rsidRDefault="00FE4133" w:rsidP="00FE41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7553" w:rsidRDefault="00567553" w:rsidP="00567553">
      <w:pPr>
        <w:spacing w:after="0" w:line="264" w:lineRule="auto"/>
        <w:ind w:left="120"/>
        <w:jc w:val="both"/>
      </w:pPr>
      <w:bookmarkStart w:id="8" w:name="block-96193001"/>
      <w:r>
        <w:rPr>
          <w:rFonts w:ascii="Times New Roman" w:hAnsi="Times New Roman"/>
          <w:b/>
          <w:color w:val="000000"/>
          <w:sz w:val="28"/>
        </w:rPr>
        <w:t>СОДЕРЖАНИЕ УЧЕБНОГО ПРЕДМЕТА</w:t>
      </w:r>
    </w:p>
    <w:p w:rsidR="00567553" w:rsidRDefault="00567553" w:rsidP="00567553">
      <w:pPr>
        <w:spacing w:after="0" w:line="264" w:lineRule="auto"/>
        <w:ind w:left="120"/>
        <w:jc w:val="both"/>
      </w:pPr>
    </w:p>
    <w:p w:rsidR="00567553" w:rsidRDefault="00567553" w:rsidP="0056755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67553" w:rsidRDefault="00567553" w:rsidP="00567553">
      <w:pPr>
        <w:spacing w:after="0" w:line="264" w:lineRule="auto"/>
        <w:ind w:left="120"/>
        <w:jc w:val="both"/>
      </w:pPr>
    </w:p>
    <w:p w:rsidR="00567553" w:rsidRDefault="00567553" w:rsidP="0056755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567553" w:rsidRDefault="00567553" w:rsidP="00567553">
      <w:pPr>
        <w:spacing w:after="0" w:line="264" w:lineRule="auto"/>
        <w:ind w:left="120"/>
        <w:jc w:val="both"/>
      </w:pPr>
    </w:p>
    <w:p w:rsidR="00567553" w:rsidRDefault="00567553" w:rsidP="0056755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Первобытное общество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Происхождение, расселение и эволюция древнейшего человека.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Условия жизни и занятия первобытных людей.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Овладение огнем. Орудия и жилища первобытных людей.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lastRenderedPageBreak/>
        <w:t>Появление человека разумного. Охота и собирательство. Присваивающее хозяйство. Род и родовые отношения.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Представления об окружающем мире, верования первобытных людей. Искусство первобытных людей.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Переход от родовой к соседской общине. Появление знати.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Разложение первобытнообщинных отношений. На пороге цивилизации.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Древний мир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Понятие и хронологические рамки истории Древнего мира. Карта Древнего мира. Карта древневосточного мира.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Древний Восток.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Понятие «Древний Восток». Карта древневосточного мира.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Древний Египет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Природа Египта. Условия жизни и занятия древних египтян.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Возникновение государственной власти. Объединение Египта.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Управление государством (фараон, вельможи, чиновники). Положение и повинности населения. Рабы.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Развитие земледелия, скотоводства, ремесел.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Хозяйство Древнего Египта в середине 2 тыс. до н.э. Египетское войско.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Отношения Египта с соседними народами.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8F1115">
        <w:rPr>
          <w:rFonts w:ascii="Times New Roman" w:hAnsi="Times New Roman"/>
          <w:color w:val="000000"/>
          <w:sz w:val="28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</w:rPr>
        <w:t>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Письменность (иероглифы, папирус). Открытие Ж.Ф. Шампольона. Образование.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Древние цивилизации Месопотамии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Природные условия Месопотамии (Междуречья). Занятия населения.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lastRenderedPageBreak/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Мифы и сказания.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Древний Вавилон. Царь Хаммурапи и его законы.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Усиление Нововавилонского царства. Легендарные памятники города Вавилона.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Восточное Средиземноморье в древности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Ассирия. Персидская держава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Ассирия. Завоевания ассирийцев. Создание сильной державы. Культурные сокровища Ниневии. Гибель империи.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Древняя Индия. Древний Китай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Природные условия Древней Индии. Занятия населения. Древнейшие города-государства. </w:t>
      </w:r>
      <w:r w:rsidRPr="00995AED">
        <w:rPr>
          <w:rFonts w:ascii="Times New Roman" w:hAnsi="Times New Roman"/>
          <w:color w:val="000000"/>
          <w:sz w:val="28"/>
        </w:rPr>
        <w:t xml:space="preserve">Приход ариев в Северную Индию. </w:t>
      </w:r>
      <w:r w:rsidRPr="008F1115">
        <w:rPr>
          <w:rFonts w:ascii="Times New Roman" w:hAnsi="Times New Roman"/>
          <w:color w:val="000000"/>
          <w:sz w:val="28"/>
        </w:rPr>
        <w:t>Держава Маурьев. Государство Гуптов. Общественное устройство, варны.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Древняя Греция. Эллинизм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Древнейшая Греция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lastRenderedPageBreak/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Верования древних греков. Пантеон Богов. Взаимоотношения Богов и людей.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Троянская война. Вторжение дорийских племён. Поэмы Гомера «Илиада», «Одиссея».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Греческие полисы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Афины: утверждение демократии. Законы Солона. Реформы Клисфена, их значение.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Возвышение Афинского государства. Афины при Перикле. Хозяйственная жизнь.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Культура Древней Греции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Македонские завоевания. Эллинизм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</w:rPr>
        <w:t>. Главенство Македонии над греческими полисами. Коринфский союз.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Александр Македонский и его завоевания на Востоке. Распад державы Александра Македонского.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Эллинистические государства Востока. Культура эллинистического мира. Александрия Египетская.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lastRenderedPageBreak/>
        <w:t>Древний Рим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Возникновение Римского государства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Легенды об основании Рима. Рим эпохи царей.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Республика римских граждан. Патриции и плебеи. Управление и законы.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Верования древних римлян. Боги. Жрецы.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Завоевание Римом Италии. Римское войско.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Римские завоевания в Средиземноморье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Войны Рима с Карфагеном. Ганнибал; битва при Каннах. Поражение Карфагена.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Установление господства Рима в Средиземноморье. Римские провинции.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Поздняя Римская республика. Гражданские войны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Восстание Спартака. Участие армии в гражданских войнах.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Первый триумвират. Гай Юлий Цезарь: путь к власти, диктатура.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Расцвет и падение Римской империи. Культура Древнего Рима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Борьба между наследниками Цезаря. Победа Октавиана.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Установление императорской власти. Октавиан Август. Римское гражданство. Римская литература, золотой век поэзии.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Императоры Рима: завоеватели и правители. Римская империя: территория, управление.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Возникновение и распространение христианства.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Повседневная жизнь в столице и провинциях.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Рим и варвары. Падение Западной Римской империи.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Историческое и культурное наследие цивилизаций Древнего мира.</w:t>
      </w:r>
    </w:p>
    <w:p w:rsidR="00567553" w:rsidRPr="008F1115" w:rsidRDefault="00567553" w:rsidP="00567553">
      <w:pPr>
        <w:spacing w:after="0" w:line="264" w:lineRule="auto"/>
        <w:ind w:left="12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ИСТОРИЯ НАШЕГО КРАЯ</w:t>
      </w:r>
    </w:p>
    <w:p w:rsidR="00567553" w:rsidRPr="008F1115" w:rsidRDefault="00567553" w:rsidP="00567553">
      <w:pPr>
        <w:spacing w:after="0" w:line="264" w:lineRule="auto"/>
        <w:ind w:left="120"/>
        <w:jc w:val="both"/>
      </w:pP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lastRenderedPageBreak/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Период, завершающий изучение учебного материала по истории нашего края в 5 классе: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</w:rPr>
        <w:t xml:space="preserve"> века, - завершение образования Российского централизованного государства;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века, - вхождение в состав Российского государства.</w:t>
      </w:r>
    </w:p>
    <w:p w:rsidR="00567553" w:rsidRPr="008F1115" w:rsidRDefault="00567553" w:rsidP="00567553">
      <w:pPr>
        <w:spacing w:after="0"/>
        <w:ind w:left="120"/>
      </w:pPr>
    </w:p>
    <w:p w:rsidR="00567553" w:rsidRPr="008F1115" w:rsidRDefault="00567553" w:rsidP="00567553">
      <w:pPr>
        <w:spacing w:after="0" w:line="264" w:lineRule="auto"/>
        <w:ind w:left="12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6 КЛАСС</w:t>
      </w:r>
    </w:p>
    <w:p w:rsidR="00567553" w:rsidRPr="008F1115" w:rsidRDefault="00567553" w:rsidP="00567553">
      <w:pPr>
        <w:spacing w:after="0" w:line="264" w:lineRule="auto"/>
        <w:ind w:left="120"/>
        <w:jc w:val="both"/>
      </w:pPr>
    </w:p>
    <w:p w:rsidR="00567553" w:rsidRPr="008F1115" w:rsidRDefault="00567553" w:rsidP="00567553">
      <w:pPr>
        <w:spacing w:after="0" w:line="264" w:lineRule="auto"/>
        <w:ind w:left="12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ВСЕОБЩАЯ ИСТОРИЯ. ИСТОРИЯ СРЕДНИХ ВЕКОВ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Введение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Средние века: понятие, хронологические рамки и периодизация Средневековья.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Европа в раннее Средневековье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Падение Западной Римской империи и образование варварских королевств.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8F1115">
        <w:rPr>
          <w:rFonts w:ascii="Times New Roman" w:hAnsi="Times New Roman"/>
          <w:color w:val="000000"/>
          <w:sz w:val="28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8F1115">
        <w:rPr>
          <w:rFonts w:ascii="Times New Roman" w:hAnsi="Times New Roman"/>
          <w:color w:val="000000"/>
          <w:sz w:val="28"/>
        </w:rPr>
        <w:t xml:space="preserve"> вв.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8F1115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8F1115">
        <w:rPr>
          <w:rFonts w:ascii="Times New Roman" w:hAnsi="Times New Roman"/>
          <w:color w:val="000000"/>
          <w:sz w:val="28"/>
        </w:rPr>
        <w:t xml:space="preserve"> вв. </w:t>
      </w:r>
      <w:r w:rsidRPr="00995AED">
        <w:rPr>
          <w:rFonts w:ascii="Times New Roman" w:hAnsi="Times New Roman"/>
          <w:color w:val="000000"/>
          <w:sz w:val="28"/>
        </w:rPr>
        <w:t xml:space="preserve">Усиление власти майордомов. </w:t>
      </w:r>
      <w:r w:rsidRPr="008F1115">
        <w:rPr>
          <w:rFonts w:ascii="Times New Roman" w:hAnsi="Times New Roman"/>
          <w:color w:val="000000"/>
          <w:sz w:val="28"/>
        </w:rPr>
        <w:t>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8F1115">
        <w:rPr>
          <w:rFonts w:ascii="Times New Roman" w:hAnsi="Times New Roman"/>
          <w:b/>
          <w:color w:val="000000"/>
          <w:sz w:val="28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8F1115">
        <w:rPr>
          <w:rFonts w:ascii="Times New Roman" w:hAnsi="Times New Roman"/>
          <w:b/>
          <w:color w:val="000000"/>
          <w:sz w:val="28"/>
        </w:rPr>
        <w:t xml:space="preserve"> вв.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lastRenderedPageBreak/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8F1115">
        <w:rPr>
          <w:rFonts w:ascii="Times New Roman" w:hAnsi="Times New Roman"/>
          <w:color w:val="000000"/>
          <w:sz w:val="28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 xml:space="preserve"> вв. </w:t>
      </w:r>
      <w:r w:rsidRPr="00995AED">
        <w:rPr>
          <w:rFonts w:ascii="Times New Roman" w:hAnsi="Times New Roman"/>
          <w:color w:val="000000"/>
          <w:sz w:val="28"/>
        </w:rPr>
        <w:t xml:space="preserve">Природные условия Аравийского полуострова. </w:t>
      </w:r>
      <w:r w:rsidRPr="008F1115">
        <w:rPr>
          <w:rFonts w:ascii="Times New Roman" w:hAnsi="Times New Roman"/>
          <w:color w:val="000000"/>
          <w:sz w:val="28"/>
        </w:rPr>
        <w:t>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Средневековое европейское общество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Расцвет Средневековья в Западной Европе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8F1115">
        <w:rPr>
          <w:rFonts w:ascii="Times New Roman" w:hAnsi="Times New Roman"/>
          <w:color w:val="000000"/>
          <w:sz w:val="28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8F1115">
        <w:rPr>
          <w:rFonts w:ascii="Times New Roman" w:hAnsi="Times New Roman"/>
          <w:color w:val="000000"/>
          <w:sz w:val="28"/>
        </w:rPr>
        <w:t xml:space="preserve"> вв. Крестовые походы: цели, участники, итоги. Духовно-рыцарские ордены.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567553" w:rsidRPr="00995AED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8F1115">
        <w:rPr>
          <w:rFonts w:ascii="Times New Roman" w:hAnsi="Times New Roman"/>
          <w:color w:val="000000"/>
          <w:sz w:val="28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8F1115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8F1115">
        <w:rPr>
          <w:rFonts w:ascii="Times New Roman" w:hAnsi="Times New Roman"/>
          <w:color w:val="000000"/>
          <w:sz w:val="28"/>
        </w:rPr>
        <w:t xml:space="preserve"> вв. </w:t>
      </w:r>
      <w:r w:rsidRPr="00995AED">
        <w:rPr>
          <w:rFonts w:ascii="Times New Roman" w:hAnsi="Times New Roman"/>
          <w:color w:val="000000"/>
          <w:sz w:val="28"/>
        </w:rPr>
        <w:t>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995AED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995AED">
        <w:rPr>
          <w:rFonts w:ascii="Times New Roman" w:hAnsi="Times New Roman"/>
          <w:color w:val="000000"/>
          <w:sz w:val="28"/>
        </w:rPr>
        <w:t xml:space="preserve"> вв.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Развитие экономики в европейских странах в период зрелого Средневековья.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8F1115">
        <w:rPr>
          <w:rFonts w:ascii="Times New Roman" w:hAnsi="Times New Roman"/>
          <w:color w:val="000000"/>
          <w:sz w:val="28"/>
        </w:rPr>
        <w:t xml:space="preserve"> вв.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Страны и народы Азии, Африки и Америки в Средние века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lastRenderedPageBreak/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Государства и народы Африки в Средние века. Историческое и культурное наследие Средних веков.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Осень Средневековья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Столетняя война; Ж. Д’Арк.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8F1115">
        <w:rPr>
          <w:rFonts w:ascii="Times New Roman" w:hAnsi="Times New Roman"/>
          <w:color w:val="000000"/>
          <w:sz w:val="28"/>
        </w:rPr>
        <w:t xml:space="preserve"> в. (Жакерия, восстание Уота Тайлера). Гуситское движение в Чехии.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Экспансия турок-османов. Османские завоевания на Балканах. Падение Константинополя.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Укрепление королевской власти в странах Европы.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567553" w:rsidRPr="008F1115" w:rsidRDefault="00567553" w:rsidP="00567553">
      <w:pPr>
        <w:spacing w:after="0"/>
        <w:ind w:left="120"/>
      </w:pPr>
    </w:p>
    <w:p w:rsidR="00567553" w:rsidRPr="008F1115" w:rsidRDefault="00567553" w:rsidP="00567553">
      <w:pPr>
        <w:spacing w:after="0"/>
        <w:ind w:left="120"/>
      </w:pPr>
      <w:r w:rsidRPr="008F1115">
        <w:rPr>
          <w:rFonts w:ascii="Times New Roman" w:hAnsi="Times New Roman"/>
          <w:b/>
          <w:color w:val="000000"/>
          <w:sz w:val="28"/>
        </w:rPr>
        <w:t xml:space="preserve">ИСТОРИЯ РОССИИ. ОТ РУСИ К РОССИЙСКОМУ ГОСУДАРСТВУ </w:t>
      </w:r>
    </w:p>
    <w:p w:rsidR="00567553" w:rsidRPr="008F1115" w:rsidRDefault="00567553" w:rsidP="00567553">
      <w:pPr>
        <w:spacing w:after="0"/>
        <w:ind w:left="120"/>
      </w:pP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Введение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Великое переселение народов на территории современной России. Государство Русь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Города-государства на территории современной России, основанные в эпоху античности.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Великое переселение народов. Миграция готов. Нашествие гуннов.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Страны и народы Восточной Европы, Сибири и Дальнего Востока.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Славянские общности Восточной Европы.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lastRenderedPageBreak/>
        <w:t>Их соседи ‒ балты и финно-угры. Восточные славяне и варяги.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 xml:space="preserve"> тыс. н. э. Формирование новой политической и этнической карты континента.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Первые известия о Руси. Проблема образования государства.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Русь. Скандинавы на Руси. Начало династии Рюриковичей.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Принятие христианства и его значение. Византийское наследие на Руси.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Князья, дружина. Духовенство. Городское население. Купцы.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Категории рядового и зависимого населения. Древнерусское право: Русская Правда, церковные уставы.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8F1115">
        <w:rPr>
          <w:rFonts w:ascii="Times New Roman" w:hAnsi="Times New Roman"/>
          <w:b/>
          <w:color w:val="000000"/>
          <w:sz w:val="28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8F1115">
        <w:rPr>
          <w:rFonts w:ascii="Times New Roman" w:hAnsi="Times New Roman"/>
          <w:b/>
          <w:color w:val="000000"/>
          <w:sz w:val="28"/>
        </w:rPr>
        <w:t xml:space="preserve"> в.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8F1115">
        <w:rPr>
          <w:rFonts w:ascii="Times New Roman" w:hAnsi="Times New Roman"/>
          <w:b/>
          <w:color w:val="000000"/>
          <w:sz w:val="28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8F1115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Возникновение Монгольской империи. Завоевания Чингисхана и его потомков. </w:t>
      </w:r>
      <w:r w:rsidRPr="00995AED">
        <w:rPr>
          <w:rFonts w:ascii="Times New Roman" w:hAnsi="Times New Roman"/>
          <w:color w:val="000000"/>
          <w:sz w:val="28"/>
        </w:rPr>
        <w:t xml:space="preserve">Походы Батыя на Восточную Европу. </w:t>
      </w:r>
      <w:r w:rsidRPr="008F1115">
        <w:rPr>
          <w:rFonts w:ascii="Times New Roman" w:hAnsi="Times New Roman"/>
          <w:color w:val="000000"/>
          <w:sz w:val="28"/>
        </w:rPr>
        <w:t>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8F1115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8F1115">
        <w:rPr>
          <w:rFonts w:ascii="Times New Roman" w:hAnsi="Times New Roman"/>
          <w:color w:val="000000"/>
          <w:sz w:val="28"/>
        </w:rPr>
        <w:t xml:space="preserve"> вв. </w:t>
      </w:r>
      <w:r w:rsidRPr="00995AED">
        <w:rPr>
          <w:rFonts w:ascii="Times New Roman" w:hAnsi="Times New Roman"/>
          <w:color w:val="000000"/>
          <w:sz w:val="28"/>
        </w:rPr>
        <w:t xml:space="preserve">Золотая Орда: государственный строй, население, экономика, культура. </w:t>
      </w:r>
      <w:r w:rsidRPr="008F1115">
        <w:rPr>
          <w:rFonts w:ascii="Times New Roman" w:hAnsi="Times New Roman"/>
          <w:color w:val="000000"/>
          <w:sz w:val="28"/>
        </w:rPr>
        <w:t>Города и кочевые степи. Принятие ислама.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8F1115">
        <w:rPr>
          <w:rFonts w:ascii="Times New Roman" w:hAnsi="Times New Roman"/>
          <w:color w:val="000000"/>
          <w:sz w:val="28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Создание единого Русского государства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8F1115">
        <w:rPr>
          <w:rFonts w:ascii="Times New Roman" w:hAnsi="Times New Roman"/>
          <w:color w:val="000000"/>
          <w:sz w:val="28"/>
        </w:rPr>
        <w:t xml:space="preserve"> в. Василий Темный. Флорентийская уния. Установление автокефалии Русской церкви.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8F1115">
        <w:rPr>
          <w:rFonts w:ascii="Times New Roman" w:hAnsi="Times New Roman"/>
          <w:color w:val="000000"/>
          <w:sz w:val="28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8F1115">
        <w:rPr>
          <w:rFonts w:ascii="Times New Roman" w:hAnsi="Times New Roman"/>
          <w:color w:val="000000"/>
          <w:sz w:val="28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8F1115">
        <w:rPr>
          <w:rFonts w:ascii="Times New Roman" w:hAnsi="Times New Roman"/>
          <w:color w:val="000000"/>
          <w:sz w:val="28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8F1115">
        <w:rPr>
          <w:rFonts w:ascii="Times New Roman" w:hAnsi="Times New Roman"/>
          <w:color w:val="000000"/>
          <w:sz w:val="28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567553" w:rsidRPr="008F1115" w:rsidRDefault="00567553" w:rsidP="00567553">
      <w:pPr>
        <w:spacing w:after="0" w:line="264" w:lineRule="auto"/>
        <w:ind w:left="12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ИСТОРИЯ НАШЕГО КРАЯ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века.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в. и не были освещены в рабочей программе для 5 класса).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вв."</w:t>
      </w:r>
    </w:p>
    <w:p w:rsidR="00567553" w:rsidRPr="008F1115" w:rsidRDefault="00567553" w:rsidP="00567553">
      <w:pPr>
        <w:spacing w:after="0"/>
        <w:ind w:left="120"/>
      </w:pPr>
    </w:p>
    <w:p w:rsidR="00567553" w:rsidRPr="008F1115" w:rsidRDefault="00567553" w:rsidP="00567553">
      <w:pPr>
        <w:spacing w:after="0"/>
        <w:ind w:left="120"/>
      </w:pPr>
    </w:p>
    <w:p w:rsidR="00567553" w:rsidRPr="008F1115" w:rsidRDefault="00567553" w:rsidP="00567553">
      <w:pPr>
        <w:spacing w:after="0" w:line="264" w:lineRule="auto"/>
        <w:ind w:left="12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7 КЛАСС</w:t>
      </w:r>
    </w:p>
    <w:p w:rsidR="00567553" w:rsidRPr="008F1115" w:rsidRDefault="00567553" w:rsidP="00567553">
      <w:pPr>
        <w:spacing w:after="0" w:line="264" w:lineRule="auto"/>
        <w:ind w:left="120"/>
        <w:jc w:val="both"/>
      </w:pPr>
    </w:p>
    <w:p w:rsidR="00567553" w:rsidRPr="008F1115" w:rsidRDefault="00567553" w:rsidP="00567553">
      <w:pPr>
        <w:spacing w:after="0" w:line="264" w:lineRule="auto"/>
        <w:ind w:left="12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8F1115">
        <w:rPr>
          <w:rFonts w:ascii="Times New Roman" w:hAnsi="Times New Roman"/>
          <w:b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8F1115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Введение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Эпоха Великих географических открытий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8F1115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8F1115">
        <w:rPr>
          <w:rFonts w:ascii="Times New Roman" w:hAnsi="Times New Roman"/>
          <w:b/>
          <w:color w:val="000000"/>
          <w:sz w:val="28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8F1115">
        <w:rPr>
          <w:rFonts w:ascii="Times New Roman" w:hAnsi="Times New Roman"/>
          <w:b/>
          <w:color w:val="000000"/>
          <w:sz w:val="28"/>
        </w:rPr>
        <w:t xml:space="preserve"> вв.: традиции и новизна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8F1115">
        <w:rPr>
          <w:rFonts w:ascii="Times New Roman" w:hAnsi="Times New Roman"/>
          <w:color w:val="000000"/>
          <w:sz w:val="28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8F1115">
        <w:rPr>
          <w:rFonts w:ascii="Times New Roman" w:hAnsi="Times New Roman"/>
          <w:color w:val="000000"/>
          <w:sz w:val="28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8F1115">
        <w:rPr>
          <w:rFonts w:ascii="Times New Roman" w:hAnsi="Times New Roman"/>
          <w:color w:val="000000"/>
          <w:sz w:val="28"/>
        </w:rPr>
        <w:t>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8F1115">
        <w:rPr>
          <w:rFonts w:ascii="Times New Roman" w:hAnsi="Times New Roman"/>
          <w:color w:val="000000"/>
          <w:sz w:val="28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>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8F1115">
        <w:rPr>
          <w:rFonts w:ascii="Times New Roman" w:hAnsi="Times New Roman"/>
          <w:color w:val="000000"/>
          <w:sz w:val="28"/>
        </w:rPr>
        <w:t>. Реформация и Контрреформация в Польше.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8F1115">
        <w:rPr>
          <w:rFonts w:ascii="Times New Roman" w:hAnsi="Times New Roman"/>
          <w:b/>
          <w:color w:val="000000"/>
          <w:sz w:val="28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8F1115">
        <w:rPr>
          <w:rFonts w:ascii="Times New Roman" w:hAnsi="Times New Roman"/>
          <w:b/>
          <w:color w:val="000000"/>
          <w:sz w:val="28"/>
        </w:rPr>
        <w:t xml:space="preserve"> вв.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 xml:space="preserve"> Великий.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Индия при Великих Моголах. Начало проникновения европейцев. Ост-Индские компании.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Средиземноморская Африка. Влияние Великих географических открытий на развитие Африки.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Историческое и культурное наследие Раннего Нового времени</w:t>
      </w:r>
    </w:p>
    <w:p w:rsidR="00567553" w:rsidRPr="008F1115" w:rsidRDefault="00567553" w:rsidP="00567553">
      <w:pPr>
        <w:spacing w:after="0" w:line="264" w:lineRule="auto"/>
        <w:ind w:left="120"/>
        <w:jc w:val="both"/>
      </w:pPr>
    </w:p>
    <w:p w:rsidR="00567553" w:rsidRPr="008F1115" w:rsidRDefault="00567553" w:rsidP="00567553">
      <w:pPr>
        <w:spacing w:after="0" w:line="264" w:lineRule="auto"/>
        <w:ind w:left="12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8F1115">
        <w:rPr>
          <w:rFonts w:ascii="Times New Roman" w:hAnsi="Times New Roman"/>
          <w:b/>
          <w:color w:val="000000"/>
          <w:sz w:val="28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8F1115">
        <w:rPr>
          <w:rFonts w:ascii="Times New Roman" w:hAnsi="Times New Roman"/>
          <w:b/>
          <w:color w:val="000000"/>
          <w:sz w:val="28"/>
        </w:rPr>
        <w:t xml:space="preserve"> ВВ.</w:t>
      </w:r>
    </w:p>
    <w:p w:rsidR="00567553" w:rsidRPr="008F1115" w:rsidRDefault="00567553" w:rsidP="00567553">
      <w:pPr>
        <w:spacing w:after="0" w:line="264" w:lineRule="auto"/>
        <w:ind w:left="120"/>
        <w:jc w:val="both"/>
      </w:pP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8F1115">
        <w:rPr>
          <w:rFonts w:ascii="Times New Roman" w:hAnsi="Times New Roman"/>
          <w:b/>
          <w:color w:val="000000"/>
          <w:sz w:val="28"/>
        </w:rPr>
        <w:t xml:space="preserve"> в.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8F1115">
        <w:rPr>
          <w:rFonts w:ascii="Times New Roman" w:hAnsi="Times New Roman"/>
          <w:color w:val="000000"/>
          <w:sz w:val="28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Период боярского правления. Соперничество боярских кланов. Московское восстание 1547 г.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8F1115">
        <w:rPr>
          <w:rFonts w:ascii="Times New Roman" w:hAnsi="Times New Roman"/>
          <w:color w:val="000000"/>
          <w:sz w:val="28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8F1115">
        <w:rPr>
          <w:rFonts w:ascii="Times New Roman" w:hAnsi="Times New Roman"/>
          <w:color w:val="333333"/>
          <w:sz w:val="28"/>
        </w:rPr>
        <w:t>«</w:t>
      </w:r>
      <w:r w:rsidRPr="008F1115">
        <w:rPr>
          <w:rFonts w:ascii="Times New Roman" w:hAnsi="Times New Roman"/>
          <w:color w:val="000000"/>
          <w:sz w:val="28"/>
        </w:rPr>
        <w:t>заповедных летах</w:t>
      </w:r>
      <w:r w:rsidRPr="008F1115">
        <w:rPr>
          <w:rFonts w:ascii="Times New Roman" w:hAnsi="Times New Roman"/>
          <w:color w:val="333333"/>
          <w:sz w:val="28"/>
        </w:rPr>
        <w:t>»</w:t>
      </w:r>
      <w:r w:rsidRPr="008F1115">
        <w:rPr>
          <w:rFonts w:ascii="Times New Roman" w:hAnsi="Times New Roman"/>
          <w:color w:val="000000"/>
          <w:sz w:val="28"/>
        </w:rPr>
        <w:t>. Холопы. Формирование вольного казачества.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8F1115">
        <w:rPr>
          <w:rFonts w:ascii="Times New Roman" w:hAnsi="Times New Roman"/>
          <w:color w:val="000000"/>
          <w:sz w:val="28"/>
        </w:rPr>
        <w:t xml:space="preserve"> на Новгород. Последствия опричнины.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Значение правления Ивана Грозного. Исторический портрет царя на фоне эпохи.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Смута в России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 xml:space="preserve"> и его политика. Восстание 1606 г. и убийство самозванца.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8F1115">
        <w:rPr>
          <w:rFonts w:ascii="Times New Roman" w:hAnsi="Times New Roman"/>
          <w:color w:val="333333"/>
          <w:sz w:val="28"/>
        </w:rPr>
        <w:t>«</w:t>
      </w:r>
      <w:r w:rsidRPr="008F1115">
        <w:rPr>
          <w:rFonts w:ascii="Times New Roman" w:hAnsi="Times New Roman"/>
          <w:color w:val="000000"/>
          <w:sz w:val="28"/>
        </w:rPr>
        <w:t>Совет всея земли</w:t>
      </w:r>
      <w:r w:rsidRPr="008F1115">
        <w:rPr>
          <w:rFonts w:ascii="Times New Roman" w:hAnsi="Times New Roman"/>
          <w:color w:val="333333"/>
          <w:sz w:val="28"/>
        </w:rPr>
        <w:t>»</w:t>
      </w:r>
      <w:r w:rsidRPr="008F1115">
        <w:rPr>
          <w:rFonts w:ascii="Times New Roman" w:hAnsi="Times New Roman"/>
          <w:color w:val="000000"/>
          <w:sz w:val="28"/>
        </w:rPr>
        <w:t>. Деятельность вождей Второго ополчения Дмитрия Пожарского и Кузьмы Минина. Освобождение Москвы в 1612 г.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Земский собор 1613 г. и его роль в восстановлении центральной власти в России.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Россия при первых Романовых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Россия при первых Романовых.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в. Восстановление экономического потенциала страны.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Возвращение территорий, утраченных в годы Смуты.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в. Боярская дума. Приказная система. Приказные люди Органы местного управления.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Изменения в вооружённых силах. Полки «нового (иноземного) строя».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Русско-шведская война 1656-1658 гг. и ее результаты. Укрепление южных рубежей России.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Белгородская засечная черта. Конфликты с Османской империей. </w:t>
      </w:r>
      <w:r w:rsidRPr="008F1115">
        <w:rPr>
          <w:rFonts w:ascii="Times New Roman" w:hAnsi="Times New Roman"/>
          <w:color w:val="333333"/>
          <w:sz w:val="28"/>
        </w:rPr>
        <w:t>«</w:t>
      </w:r>
      <w:r w:rsidRPr="008F1115">
        <w:rPr>
          <w:rFonts w:ascii="Times New Roman" w:hAnsi="Times New Roman"/>
          <w:color w:val="000000"/>
          <w:sz w:val="28"/>
        </w:rPr>
        <w:t>Азовское осадное сидение</w:t>
      </w:r>
      <w:r w:rsidRPr="008F1115">
        <w:rPr>
          <w:rFonts w:ascii="Times New Roman" w:hAnsi="Times New Roman"/>
          <w:color w:val="333333"/>
          <w:sz w:val="28"/>
        </w:rPr>
        <w:t>»</w:t>
      </w:r>
      <w:r w:rsidRPr="008F1115">
        <w:rPr>
          <w:rFonts w:ascii="Times New Roman" w:hAnsi="Times New Roman"/>
          <w:color w:val="000000"/>
          <w:sz w:val="28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Царь Федор Алексеевич. Отмена местничества. Налоговая (податная) реформа.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8F1115">
        <w:rPr>
          <w:rFonts w:ascii="Times New Roman" w:hAnsi="Times New Roman"/>
          <w:color w:val="333333"/>
          <w:sz w:val="28"/>
        </w:rPr>
        <w:t>«</w:t>
      </w:r>
      <w:r w:rsidRPr="008F1115">
        <w:rPr>
          <w:rFonts w:ascii="Times New Roman" w:hAnsi="Times New Roman"/>
          <w:color w:val="000000"/>
          <w:sz w:val="28"/>
        </w:rPr>
        <w:t>Синопсис</w:t>
      </w:r>
      <w:r w:rsidRPr="008F1115">
        <w:rPr>
          <w:rFonts w:ascii="Times New Roman" w:hAnsi="Times New Roman"/>
          <w:color w:val="333333"/>
          <w:sz w:val="28"/>
        </w:rPr>
        <w:t>»</w:t>
      </w:r>
      <w:r w:rsidRPr="008F1115">
        <w:rPr>
          <w:rFonts w:ascii="Times New Roman" w:hAnsi="Times New Roman"/>
          <w:color w:val="000000"/>
          <w:sz w:val="28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567553" w:rsidRPr="008F1115" w:rsidRDefault="00567553" w:rsidP="00567553">
      <w:pPr>
        <w:spacing w:after="0" w:line="264" w:lineRule="auto"/>
        <w:ind w:left="12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ИСТОРИЯ НАШЕГО КРАЯ</w:t>
      </w:r>
    </w:p>
    <w:p w:rsidR="00567553" w:rsidRPr="008F1115" w:rsidRDefault="00567553" w:rsidP="00567553">
      <w:pPr>
        <w:spacing w:after="0" w:line="264" w:lineRule="auto"/>
        <w:ind w:left="120"/>
        <w:jc w:val="both"/>
      </w:pP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в. - настоящее время).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в. и не были освещены в рабочих программах для 5 - 6 классов).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8F1115">
        <w:rPr>
          <w:rFonts w:ascii="Times New Roman" w:hAnsi="Times New Roman"/>
          <w:color w:val="000000"/>
          <w:sz w:val="28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567553" w:rsidRPr="008F1115" w:rsidRDefault="00567553" w:rsidP="00567553">
      <w:pPr>
        <w:spacing w:after="0"/>
        <w:ind w:left="120"/>
      </w:pPr>
    </w:p>
    <w:p w:rsidR="00567553" w:rsidRPr="008F1115" w:rsidRDefault="00567553" w:rsidP="00567553">
      <w:pPr>
        <w:spacing w:after="0"/>
        <w:ind w:left="120"/>
      </w:pPr>
    </w:p>
    <w:p w:rsidR="00567553" w:rsidRPr="008F1115" w:rsidRDefault="00567553" w:rsidP="00567553">
      <w:pPr>
        <w:spacing w:after="0" w:line="264" w:lineRule="auto"/>
        <w:ind w:left="12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8 КЛАСС</w:t>
      </w:r>
    </w:p>
    <w:p w:rsidR="00567553" w:rsidRPr="008F1115" w:rsidRDefault="00567553" w:rsidP="00567553">
      <w:pPr>
        <w:spacing w:after="0" w:line="264" w:lineRule="auto"/>
        <w:ind w:left="120"/>
        <w:jc w:val="both"/>
      </w:pPr>
    </w:p>
    <w:p w:rsidR="00567553" w:rsidRPr="008F1115" w:rsidRDefault="00567553" w:rsidP="00567553">
      <w:pPr>
        <w:spacing w:after="0" w:line="264" w:lineRule="auto"/>
        <w:ind w:left="12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8F1115">
        <w:rPr>
          <w:rFonts w:ascii="Times New Roman" w:hAnsi="Times New Roman"/>
          <w:b/>
          <w:color w:val="000000"/>
          <w:sz w:val="28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F1115">
        <w:rPr>
          <w:rFonts w:ascii="Times New Roman" w:hAnsi="Times New Roman"/>
          <w:b/>
          <w:color w:val="000000"/>
          <w:sz w:val="28"/>
        </w:rPr>
        <w:t xml:space="preserve"> в.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Введение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Век перемен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 Европейское общество: нация, сословия, семья, отношение к детям.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8F1115">
        <w:rPr>
          <w:rFonts w:ascii="Times New Roman" w:hAnsi="Times New Roman"/>
          <w:color w:val="000000"/>
          <w:sz w:val="28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 Северная война (1700-1721 гг.). Династические войны </w:t>
      </w:r>
      <w:r w:rsidRPr="008F1115">
        <w:rPr>
          <w:rFonts w:ascii="Times New Roman" w:hAnsi="Times New Roman"/>
          <w:color w:val="333333"/>
          <w:sz w:val="28"/>
        </w:rPr>
        <w:t>«</w:t>
      </w:r>
      <w:r w:rsidRPr="008F1115">
        <w:rPr>
          <w:rFonts w:ascii="Times New Roman" w:hAnsi="Times New Roman"/>
          <w:color w:val="000000"/>
          <w:sz w:val="28"/>
        </w:rPr>
        <w:t>за наследство</w:t>
      </w:r>
      <w:r w:rsidRPr="008F1115">
        <w:rPr>
          <w:rFonts w:ascii="Times New Roman" w:hAnsi="Times New Roman"/>
          <w:color w:val="333333"/>
          <w:sz w:val="28"/>
        </w:rPr>
        <w:t>»</w:t>
      </w:r>
      <w:r w:rsidRPr="008F1115">
        <w:rPr>
          <w:rFonts w:ascii="Times New Roman" w:hAnsi="Times New Roman"/>
          <w:color w:val="000000"/>
          <w:sz w:val="28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Начало революционной эпохи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8F1115">
        <w:rPr>
          <w:rFonts w:ascii="Times New Roman" w:hAnsi="Times New Roman"/>
          <w:color w:val="333333"/>
          <w:sz w:val="28"/>
        </w:rPr>
        <w:t>«</w:t>
      </w:r>
      <w:r w:rsidRPr="008F1115">
        <w:rPr>
          <w:rFonts w:ascii="Times New Roman" w:hAnsi="Times New Roman"/>
          <w:color w:val="000000"/>
          <w:sz w:val="28"/>
        </w:rPr>
        <w:t>Бостонское чаепитие</w:t>
      </w:r>
      <w:r w:rsidRPr="008F1115">
        <w:rPr>
          <w:rFonts w:ascii="Times New Roman" w:hAnsi="Times New Roman"/>
          <w:color w:val="333333"/>
          <w:sz w:val="28"/>
        </w:rPr>
        <w:t>»</w:t>
      </w:r>
      <w:r w:rsidRPr="008F1115">
        <w:rPr>
          <w:rFonts w:ascii="Times New Roman" w:hAnsi="Times New Roman"/>
          <w:color w:val="000000"/>
          <w:sz w:val="28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8F1115">
        <w:rPr>
          <w:rFonts w:ascii="Times New Roman" w:hAnsi="Times New Roman"/>
          <w:color w:val="333333"/>
          <w:sz w:val="28"/>
        </w:rPr>
        <w:t>«</w:t>
      </w:r>
      <w:r w:rsidRPr="008F1115">
        <w:rPr>
          <w:rFonts w:ascii="Times New Roman" w:hAnsi="Times New Roman"/>
          <w:color w:val="000000"/>
          <w:sz w:val="28"/>
        </w:rPr>
        <w:t>Отцы-основатели</w:t>
      </w:r>
      <w:r w:rsidRPr="008F1115">
        <w:rPr>
          <w:rFonts w:ascii="Times New Roman" w:hAnsi="Times New Roman"/>
          <w:color w:val="333333"/>
          <w:sz w:val="28"/>
        </w:rPr>
        <w:t>»</w:t>
      </w:r>
      <w:r w:rsidRPr="008F1115">
        <w:rPr>
          <w:rFonts w:ascii="Times New Roman" w:hAnsi="Times New Roman"/>
          <w:color w:val="000000"/>
          <w:sz w:val="28"/>
        </w:rPr>
        <w:t>. Билль о правах (1791 г.). Значение завоевания североамериканскими штатами независимости.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 Войны антифранцузских коалиций против революционной Франции.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8F1115">
        <w:rPr>
          <w:rFonts w:ascii="Times New Roman" w:hAnsi="Times New Roman"/>
          <w:b/>
          <w:color w:val="000000"/>
          <w:sz w:val="28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F1115">
        <w:rPr>
          <w:rFonts w:ascii="Times New Roman" w:hAnsi="Times New Roman"/>
          <w:b/>
          <w:color w:val="000000"/>
          <w:sz w:val="28"/>
        </w:rPr>
        <w:t xml:space="preserve"> в.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в.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8F1115">
        <w:rPr>
          <w:rFonts w:ascii="Times New Roman" w:hAnsi="Times New Roman"/>
          <w:color w:val="000000"/>
          <w:sz w:val="28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в. Политика Надир-шаха.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 Сёгуны и дайме. Положение сословий.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</w:t>
      </w:r>
    </w:p>
    <w:p w:rsidR="00567553" w:rsidRPr="008F1115" w:rsidRDefault="00567553" w:rsidP="00567553">
      <w:pPr>
        <w:spacing w:after="0" w:line="264" w:lineRule="auto"/>
        <w:ind w:left="120"/>
        <w:jc w:val="both"/>
      </w:pPr>
    </w:p>
    <w:p w:rsidR="00567553" w:rsidRPr="008F1115" w:rsidRDefault="00567553" w:rsidP="00567553">
      <w:pPr>
        <w:spacing w:after="0" w:line="264" w:lineRule="auto"/>
        <w:ind w:left="12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8F1115">
        <w:rPr>
          <w:rFonts w:ascii="Times New Roman" w:hAnsi="Times New Roman"/>
          <w:b/>
          <w:color w:val="000000"/>
          <w:sz w:val="28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F1115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Введение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Рождение Российской империи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8F1115">
        <w:rPr>
          <w:rFonts w:ascii="Times New Roman" w:hAnsi="Times New Roman"/>
          <w:color w:val="000000"/>
          <w:sz w:val="28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>. Великое посольство. Стрелецкий мятеж. Воронежское кораблестроение.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>. Объявление России Империей.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Военная реформа.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 xml:space="preserve"> в русской культуре.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8F1115">
        <w:rPr>
          <w:rFonts w:ascii="Times New Roman" w:hAnsi="Times New Roman"/>
          <w:b/>
          <w:color w:val="000000"/>
          <w:sz w:val="28"/>
        </w:rPr>
        <w:t>. Дворцовые перевороты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8F1115">
        <w:rPr>
          <w:rFonts w:ascii="Times New Roman" w:hAnsi="Times New Roman"/>
          <w:color w:val="000000"/>
          <w:sz w:val="28"/>
        </w:rPr>
        <w:t xml:space="preserve"> 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8F1115">
        <w:rPr>
          <w:rFonts w:ascii="Times New Roman" w:hAnsi="Times New Roman"/>
          <w:color w:val="000000"/>
          <w:sz w:val="28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8F1115">
        <w:rPr>
          <w:rFonts w:ascii="Times New Roman" w:hAnsi="Times New Roman"/>
          <w:b/>
          <w:color w:val="000000"/>
          <w:sz w:val="28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8F1115">
        <w:rPr>
          <w:rFonts w:ascii="Times New Roman" w:hAnsi="Times New Roman"/>
          <w:b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8F1115">
        <w:rPr>
          <w:rFonts w:ascii="Times New Roman" w:hAnsi="Times New Roman"/>
          <w:color w:val="000000"/>
          <w:sz w:val="28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</w:rPr>
        <w:t>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</w:rPr>
        <w:t xml:space="preserve">. Особенности Просвещенного абсолютизма в России. </w:t>
      </w:r>
      <w:r w:rsidRPr="008F1115">
        <w:rPr>
          <w:rFonts w:ascii="Times New Roman" w:hAnsi="Times New Roman"/>
          <w:color w:val="333333"/>
          <w:sz w:val="28"/>
        </w:rPr>
        <w:t>«</w:t>
      </w:r>
      <w:r w:rsidRPr="008F1115">
        <w:rPr>
          <w:rFonts w:ascii="Times New Roman" w:hAnsi="Times New Roman"/>
          <w:color w:val="000000"/>
          <w:sz w:val="28"/>
        </w:rPr>
        <w:t>Золотой век</w:t>
      </w:r>
      <w:r w:rsidRPr="008F1115">
        <w:rPr>
          <w:rFonts w:ascii="Times New Roman" w:hAnsi="Times New Roman"/>
          <w:color w:val="333333"/>
          <w:sz w:val="28"/>
        </w:rPr>
        <w:t>»</w:t>
      </w:r>
      <w:r w:rsidRPr="008F1115">
        <w:rPr>
          <w:rFonts w:ascii="Times New Roman" w:hAnsi="Times New Roman"/>
          <w:color w:val="000000"/>
          <w:sz w:val="28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Положение разных категорий российского крестьянства, дворовых людей и других низших слоев населения России, в том числе в казачьих и 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</w:rPr>
        <w:t xml:space="preserve"> на юг в 1787 г.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8F1115">
        <w:rPr>
          <w:rFonts w:ascii="Times New Roman" w:hAnsi="Times New Roman"/>
          <w:b/>
          <w:color w:val="000000"/>
          <w:sz w:val="28"/>
        </w:rPr>
        <w:t xml:space="preserve"> в.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8F1115">
        <w:rPr>
          <w:rFonts w:ascii="Times New Roman" w:hAnsi="Times New Roman"/>
          <w:color w:val="333333"/>
          <w:sz w:val="28"/>
        </w:rPr>
        <w:t>«</w:t>
      </w:r>
      <w:r w:rsidRPr="008F1115">
        <w:rPr>
          <w:rFonts w:ascii="Times New Roman" w:hAnsi="Times New Roman"/>
          <w:color w:val="000000"/>
          <w:sz w:val="28"/>
        </w:rPr>
        <w:t>Путешествие из Петербурга в Москву</w:t>
      </w:r>
      <w:r w:rsidRPr="008F1115">
        <w:rPr>
          <w:rFonts w:ascii="Times New Roman" w:hAnsi="Times New Roman"/>
          <w:color w:val="333333"/>
          <w:sz w:val="28"/>
        </w:rPr>
        <w:t>»</w:t>
      </w:r>
      <w:r w:rsidRPr="008F1115">
        <w:rPr>
          <w:rFonts w:ascii="Times New Roman" w:hAnsi="Times New Roman"/>
          <w:color w:val="000000"/>
          <w:sz w:val="28"/>
        </w:rPr>
        <w:t>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8F1115">
        <w:rPr>
          <w:rFonts w:ascii="Times New Roman" w:hAnsi="Times New Roman"/>
          <w:color w:val="000000"/>
          <w:sz w:val="28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 Новые веяния в изобразительном искусстве в конце столетия.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567553" w:rsidRPr="008F1115" w:rsidRDefault="00567553" w:rsidP="00567553">
      <w:pPr>
        <w:spacing w:after="0" w:line="264" w:lineRule="auto"/>
        <w:ind w:left="120"/>
        <w:jc w:val="both"/>
      </w:pPr>
    </w:p>
    <w:p w:rsidR="00567553" w:rsidRPr="008F1115" w:rsidRDefault="00567553" w:rsidP="00567553">
      <w:pPr>
        <w:spacing w:after="0" w:line="264" w:lineRule="auto"/>
        <w:ind w:left="12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9 КЛАСС</w:t>
      </w:r>
    </w:p>
    <w:p w:rsidR="00567553" w:rsidRPr="008F1115" w:rsidRDefault="00567553" w:rsidP="00567553">
      <w:pPr>
        <w:spacing w:after="0" w:line="264" w:lineRule="auto"/>
        <w:ind w:left="120"/>
        <w:jc w:val="both"/>
      </w:pPr>
    </w:p>
    <w:p w:rsidR="00567553" w:rsidRPr="008F1115" w:rsidRDefault="00567553" w:rsidP="00567553">
      <w:pPr>
        <w:spacing w:after="0" w:line="264" w:lineRule="auto"/>
        <w:ind w:left="12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F1115">
        <w:rPr>
          <w:rFonts w:ascii="Times New Roman" w:hAnsi="Times New Roman"/>
          <w:b/>
          <w:color w:val="000000"/>
          <w:sz w:val="28"/>
        </w:rPr>
        <w:t xml:space="preserve"> ‒ НАЧАЛО ХХ В.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Начало индустриальной эпохи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Социальные и национальные движения в странах Европы.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в. (испано-американская война, русско-японская война, боснийский кризис). Балканские войны.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F1115">
        <w:rPr>
          <w:rFonts w:ascii="Times New Roman" w:hAnsi="Times New Roman"/>
          <w:b/>
          <w:color w:val="000000"/>
          <w:sz w:val="28"/>
        </w:rPr>
        <w:t xml:space="preserve"> в.: трудный выбор пути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Франция: Реставрация, Июльская монархия, Вторая республика.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F1115">
        <w:rPr>
          <w:rFonts w:ascii="Times New Roman" w:hAnsi="Times New Roman"/>
          <w:b/>
          <w:color w:val="000000"/>
          <w:sz w:val="28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8F1115">
        <w:rPr>
          <w:rFonts w:ascii="Times New Roman" w:hAnsi="Times New Roman"/>
          <w:b/>
          <w:color w:val="000000"/>
          <w:sz w:val="28"/>
        </w:rPr>
        <w:t xml:space="preserve"> в.: расцвет в тени катастрофы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8F1115">
        <w:rPr>
          <w:rFonts w:ascii="Times New Roman" w:hAnsi="Times New Roman"/>
          <w:color w:val="000000"/>
          <w:sz w:val="28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</w:rPr>
        <w:t>. «Эра Джолитти». Международное положение Италии.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в. Восстановление Юга. Монополии. Внешняя политика. Т. Рузвельт.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F1115">
        <w:rPr>
          <w:rFonts w:ascii="Times New Roman" w:hAnsi="Times New Roman"/>
          <w:b/>
          <w:color w:val="000000"/>
          <w:sz w:val="28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8F1115">
        <w:rPr>
          <w:rFonts w:ascii="Times New Roman" w:hAnsi="Times New Roman"/>
          <w:b/>
          <w:color w:val="000000"/>
          <w:sz w:val="28"/>
        </w:rPr>
        <w:t xml:space="preserve"> в.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Османская империя. Политика Танзимата. Принятие конституции. Младотурецкая революция 1908-1909 гг.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в. Революция 1905-1911 гг. в Иране.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567553" w:rsidRPr="008F1115" w:rsidRDefault="00567553" w:rsidP="00567553">
      <w:pPr>
        <w:spacing w:after="0" w:line="264" w:lineRule="auto"/>
        <w:ind w:left="120"/>
        <w:jc w:val="both"/>
      </w:pPr>
    </w:p>
    <w:p w:rsidR="00567553" w:rsidRPr="008F1115" w:rsidRDefault="00567553" w:rsidP="00567553">
      <w:pPr>
        <w:spacing w:after="0" w:line="264" w:lineRule="auto"/>
        <w:ind w:left="12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F1115">
        <w:rPr>
          <w:rFonts w:ascii="Times New Roman" w:hAnsi="Times New Roman"/>
          <w:b/>
          <w:color w:val="000000"/>
          <w:sz w:val="28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8F1115">
        <w:rPr>
          <w:rFonts w:ascii="Times New Roman" w:hAnsi="Times New Roman"/>
          <w:b/>
          <w:color w:val="000000"/>
          <w:sz w:val="28"/>
        </w:rPr>
        <w:t xml:space="preserve"> В.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Введение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8F1115">
        <w:rPr>
          <w:rFonts w:ascii="Times New Roman" w:hAnsi="Times New Roman"/>
          <w:color w:val="333333"/>
          <w:sz w:val="28"/>
        </w:rPr>
        <w:t>«</w:t>
      </w:r>
      <w:r w:rsidRPr="008F1115">
        <w:rPr>
          <w:rFonts w:ascii="Times New Roman" w:hAnsi="Times New Roman"/>
          <w:color w:val="000000"/>
          <w:sz w:val="28"/>
        </w:rPr>
        <w:t>Священный союз</w:t>
      </w:r>
      <w:r w:rsidRPr="008F1115">
        <w:rPr>
          <w:rFonts w:ascii="Times New Roman" w:hAnsi="Times New Roman"/>
          <w:color w:val="333333"/>
          <w:sz w:val="28"/>
        </w:rPr>
        <w:t>»</w:t>
      </w:r>
      <w:r w:rsidRPr="008F1115">
        <w:rPr>
          <w:rFonts w:ascii="Times New Roman" w:hAnsi="Times New Roman"/>
          <w:color w:val="000000"/>
          <w:sz w:val="28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F1115">
        <w:rPr>
          <w:rFonts w:ascii="Times New Roman" w:hAnsi="Times New Roman"/>
          <w:b/>
          <w:color w:val="000000"/>
          <w:sz w:val="28"/>
        </w:rPr>
        <w:t xml:space="preserve"> в.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вопрос. Социально-экономическое развитие страны в пореформенный период.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Россия в 1880—1890-х гг.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333333"/>
          <w:sz w:val="28"/>
        </w:rPr>
        <w:t>«</w:t>
      </w:r>
      <w:r w:rsidRPr="008F1115">
        <w:rPr>
          <w:rFonts w:ascii="Times New Roman" w:hAnsi="Times New Roman"/>
          <w:color w:val="000000"/>
          <w:sz w:val="28"/>
        </w:rPr>
        <w:t>Народное самодержавие</w:t>
      </w:r>
      <w:r w:rsidRPr="008F1115">
        <w:rPr>
          <w:rFonts w:ascii="Times New Roman" w:hAnsi="Times New Roman"/>
          <w:color w:val="333333"/>
          <w:sz w:val="28"/>
        </w:rPr>
        <w:t>»</w:t>
      </w:r>
      <w:r w:rsidRPr="008F1115">
        <w:rPr>
          <w:rFonts w:ascii="Times New Roman" w:hAnsi="Times New Roman"/>
          <w:color w:val="000000"/>
          <w:sz w:val="28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8F1115">
        <w:rPr>
          <w:rFonts w:ascii="Times New Roman" w:hAnsi="Times New Roman"/>
          <w:color w:val="000000"/>
          <w:sz w:val="28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8F1115">
        <w:rPr>
          <w:rFonts w:ascii="Times New Roman" w:hAnsi="Times New Roman"/>
          <w:color w:val="000000"/>
          <w:sz w:val="28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8F1115">
        <w:rPr>
          <w:rFonts w:ascii="Times New Roman" w:hAnsi="Times New Roman"/>
          <w:color w:val="333333"/>
          <w:sz w:val="28"/>
        </w:rPr>
        <w:t>«</w:t>
      </w:r>
      <w:r w:rsidRPr="008F1115">
        <w:rPr>
          <w:rFonts w:ascii="Times New Roman" w:hAnsi="Times New Roman"/>
          <w:color w:val="000000"/>
          <w:sz w:val="28"/>
        </w:rPr>
        <w:t>оскудение</w:t>
      </w:r>
      <w:r w:rsidRPr="008F1115">
        <w:rPr>
          <w:rFonts w:ascii="Times New Roman" w:hAnsi="Times New Roman"/>
          <w:color w:val="333333"/>
          <w:sz w:val="28"/>
        </w:rPr>
        <w:t>»</w:t>
      </w:r>
      <w:r w:rsidRPr="008F1115">
        <w:rPr>
          <w:rFonts w:ascii="Times New Roman" w:hAnsi="Times New Roman"/>
          <w:color w:val="000000"/>
          <w:sz w:val="28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F1115">
        <w:rPr>
          <w:rFonts w:ascii="Times New Roman" w:hAnsi="Times New Roman"/>
          <w:b/>
          <w:color w:val="000000"/>
          <w:sz w:val="28"/>
        </w:rPr>
        <w:t xml:space="preserve"> в.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Технический прогресс и перемены в повседневной жизни. Развитие транспорта, связи. Жизнь и быт сословий.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Этнокультурный облик империи</w:t>
      </w:r>
      <w:r w:rsidRPr="008F1115">
        <w:rPr>
          <w:rFonts w:ascii="Times New Roman" w:hAnsi="Times New Roman"/>
          <w:color w:val="000000"/>
          <w:sz w:val="28"/>
        </w:rPr>
        <w:t xml:space="preserve">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 Взаимодействие национальных культур и народов.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Общественная жизнь и общественное движение 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8F1115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Церковь в условиях кризиса имперской идеологии. Распространение светской этики и культуры.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Первая российская революция 1905-1907 гг. Начало парламентаризма в России.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Предпосылки Первой российской революции. Формы социальных протестов. Политический терроризм.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333333"/>
          <w:sz w:val="28"/>
        </w:rPr>
        <w:t>«</w:t>
      </w:r>
      <w:r w:rsidRPr="008F1115">
        <w:rPr>
          <w:rFonts w:ascii="Times New Roman" w:hAnsi="Times New Roman"/>
          <w:color w:val="000000"/>
          <w:sz w:val="28"/>
        </w:rPr>
        <w:t>Кровавое воскресенье</w:t>
      </w:r>
      <w:r w:rsidRPr="008F1115">
        <w:rPr>
          <w:rFonts w:ascii="Times New Roman" w:hAnsi="Times New Roman"/>
          <w:color w:val="333333"/>
          <w:sz w:val="28"/>
        </w:rPr>
        <w:t>»</w:t>
      </w:r>
      <w:r w:rsidRPr="008F1115">
        <w:rPr>
          <w:rFonts w:ascii="Times New Roman" w:hAnsi="Times New Roman"/>
          <w:color w:val="000000"/>
          <w:sz w:val="28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</w:rPr>
        <w:t xml:space="preserve"> Государственной думы.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8F1115"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8F1115">
        <w:rPr>
          <w:rFonts w:ascii="Times New Roman" w:hAnsi="Times New Roman"/>
          <w:color w:val="000000"/>
          <w:sz w:val="28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Обострение международной обстановки. Блоковая система и участие в ней России.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в. Живопись. </w:t>
      </w:r>
      <w:r w:rsidRPr="008F1115">
        <w:rPr>
          <w:rFonts w:ascii="Times New Roman" w:hAnsi="Times New Roman"/>
          <w:color w:val="333333"/>
          <w:sz w:val="28"/>
        </w:rPr>
        <w:t>«</w:t>
      </w:r>
      <w:r w:rsidRPr="008F1115">
        <w:rPr>
          <w:rFonts w:ascii="Times New Roman" w:hAnsi="Times New Roman"/>
          <w:color w:val="000000"/>
          <w:sz w:val="28"/>
        </w:rPr>
        <w:t>Мир искусства</w:t>
      </w:r>
      <w:r w:rsidRPr="008F1115">
        <w:rPr>
          <w:rFonts w:ascii="Times New Roman" w:hAnsi="Times New Roman"/>
          <w:color w:val="333333"/>
          <w:sz w:val="28"/>
        </w:rPr>
        <w:t>»</w:t>
      </w:r>
      <w:r w:rsidRPr="008F1115">
        <w:rPr>
          <w:rFonts w:ascii="Times New Roman" w:hAnsi="Times New Roman"/>
          <w:color w:val="000000"/>
          <w:sz w:val="28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в. в мировую культуру.</w:t>
      </w:r>
    </w:p>
    <w:p w:rsidR="00567553" w:rsidRPr="008F1115" w:rsidRDefault="00567553" w:rsidP="00567553">
      <w:pPr>
        <w:sectPr w:rsidR="00567553" w:rsidRPr="008F1115">
          <w:pgSz w:w="11906" w:h="16383"/>
          <w:pgMar w:top="1134" w:right="850" w:bottom="1134" w:left="1701" w:header="720" w:footer="720" w:gutter="0"/>
          <w:cols w:space="720"/>
        </w:sectPr>
      </w:pPr>
    </w:p>
    <w:p w:rsidR="00567553" w:rsidRPr="008F1115" w:rsidRDefault="00567553" w:rsidP="00567553">
      <w:pPr>
        <w:spacing w:after="0" w:line="264" w:lineRule="auto"/>
        <w:ind w:left="120"/>
        <w:jc w:val="both"/>
      </w:pPr>
      <w:bookmarkStart w:id="9" w:name="block-96192997"/>
      <w:bookmarkEnd w:id="8"/>
      <w:r w:rsidRPr="008F1115">
        <w:rPr>
          <w:rFonts w:ascii="Times New Roman" w:hAnsi="Times New Roman"/>
          <w:b/>
          <w:color w:val="000000"/>
          <w:sz w:val="28"/>
        </w:rPr>
        <w:t>ПЛАНИРУЕМЫЕ РЕЗУЛЬТАТЫ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567553" w:rsidRPr="008F1115" w:rsidRDefault="00567553" w:rsidP="00567553">
      <w:pPr>
        <w:spacing w:after="0" w:line="264" w:lineRule="auto"/>
        <w:ind w:left="120"/>
        <w:jc w:val="both"/>
      </w:pPr>
    </w:p>
    <w:p w:rsidR="00567553" w:rsidRPr="008F1115" w:rsidRDefault="00567553" w:rsidP="00567553">
      <w:pPr>
        <w:spacing w:after="0" w:line="264" w:lineRule="auto"/>
        <w:ind w:left="12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К важнейшим личностным результатам изучения истории относятся: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1) в сфере патриотического воспитания:</w:t>
      </w:r>
      <w:r w:rsidRPr="008F1115">
        <w:rPr>
          <w:rFonts w:ascii="Times New Roman" w:hAnsi="Times New Roman"/>
          <w:color w:val="000000"/>
          <w:sz w:val="28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2) в сфере гражданского воспитания:</w:t>
      </w:r>
      <w:r w:rsidRPr="008F1115">
        <w:rPr>
          <w:rFonts w:ascii="Times New Roman" w:hAnsi="Times New Roman"/>
          <w:color w:val="000000"/>
          <w:sz w:val="28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3) в духовно-нравственной сфере:</w:t>
      </w:r>
      <w:r w:rsidRPr="008F1115">
        <w:rPr>
          <w:rFonts w:ascii="Times New Roman" w:hAnsi="Times New Roman"/>
          <w:color w:val="000000"/>
          <w:sz w:val="28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4) в понимании ценности научного познания:</w:t>
      </w:r>
      <w:r w:rsidRPr="008F1115">
        <w:rPr>
          <w:rFonts w:ascii="Times New Roman" w:hAnsi="Times New Roman"/>
          <w:color w:val="000000"/>
          <w:sz w:val="28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5) в сфере эстетического воспитания:</w:t>
      </w:r>
      <w:r w:rsidRPr="008F1115">
        <w:rPr>
          <w:rFonts w:ascii="Times New Roman" w:hAnsi="Times New Roman"/>
          <w:color w:val="000000"/>
          <w:sz w:val="28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6) в формировании ценностного отношения к жизни и здоровью:</w:t>
      </w:r>
      <w:r w:rsidRPr="008F1115">
        <w:rPr>
          <w:rFonts w:ascii="Times New Roman" w:hAnsi="Times New Roman"/>
          <w:color w:val="000000"/>
          <w:sz w:val="28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7) в сфере трудового воспитания:</w:t>
      </w:r>
      <w:r w:rsidRPr="008F1115">
        <w:rPr>
          <w:rFonts w:ascii="Times New Roman" w:hAnsi="Times New Roman"/>
          <w:color w:val="000000"/>
          <w:sz w:val="28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8) в сфере экологического воспитания:</w:t>
      </w:r>
      <w:r w:rsidRPr="008F1115">
        <w:rPr>
          <w:rFonts w:ascii="Times New Roman" w:hAnsi="Times New Roman"/>
          <w:color w:val="000000"/>
          <w:sz w:val="28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9) в сфере адаптации к меняющимся условиям социальной и природной среды:</w:t>
      </w:r>
      <w:r w:rsidRPr="008F1115">
        <w:rPr>
          <w:rFonts w:ascii="Times New Roman" w:hAnsi="Times New Roman"/>
          <w:color w:val="000000"/>
          <w:sz w:val="28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67553" w:rsidRPr="008F1115" w:rsidRDefault="00567553" w:rsidP="00567553">
      <w:pPr>
        <w:spacing w:after="0"/>
        <w:ind w:left="120"/>
      </w:pPr>
    </w:p>
    <w:p w:rsidR="00567553" w:rsidRPr="008F1115" w:rsidRDefault="00567553" w:rsidP="00567553">
      <w:pPr>
        <w:spacing w:after="0"/>
        <w:ind w:left="120"/>
      </w:pPr>
      <w:r w:rsidRPr="008F1115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систематизировать и обобщать исторические факты (в форме таблиц, схем);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выявлять характерные признаки исторических явлений;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раскрывать причинно-следственные связи событий;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сравнивать события, ситуации, выявляя общие черты и различия; формулировать и обосновывать выводы.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определять познавательную задачу;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намечать путь её решения и осуществлять подбор исторического материала, объекта;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систематизировать и анализировать исторические факты, осуществлять реконструкцию исторических событий;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соотносить полученный результат с имеющимся знанием;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определять новизну и обоснованность полученного результата;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различать виды источников исторической информации;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представлять особенности взаимодействия людей в исторических обществах и современном мире;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выражать и аргументировать свою точку зрения в устном высказывании, письменном тексте;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определять свое участие в общей работе и координировать свои действия с другими членами команды.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владеть приёмами самоконтроля ‒ осуществление самоконтроля, рефлексии и самооценки полученных результатов;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вносить коррективы в свою работу с учётом установленных ошибок, возникших трудностей.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Умения в сфере эмоционального интеллекта, понимания себя и других: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выявлять на примерах исторических ситуаций роль эмоций в отношениях между людьми;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регулировать способ выражения своих эмоций с учётом позиций и мнений других участников общения.</w:t>
      </w:r>
    </w:p>
    <w:p w:rsidR="00567553" w:rsidRPr="008F1115" w:rsidRDefault="00567553" w:rsidP="00567553">
      <w:pPr>
        <w:spacing w:after="0" w:line="264" w:lineRule="auto"/>
        <w:ind w:left="120"/>
        <w:jc w:val="both"/>
      </w:pPr>
    </w:p>
    <w:p w:rsidR="00567553" w:rsidRPr="008F1115" w:rsidRDefault="00567553" w:rsidP="00567553">
      <w:pPr>
        <w:spacing w:after="0" w:line="264" w:lineRule="auto"/>
        <w:ind w:left="12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2) умение выявлять особенности развития культуры, быта и нравов народов в различные исторические эпохи;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3) овладение историческими понятиями и их использование для решения учебных и практических задач;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5) умение выявлять существенные черты и характерные признаки исторических событий, явлений, процессов;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6) умение сравнивать исторические события, явления, процессы в различные исторические эпохи;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8) умение различать основные типы исторических источников: письменные, вещественные, аудиовизуальные;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Предметные результаты изучения учебного предмета «История» включают: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2) базовые знания об основных этапах и ключевых событиях отечественной и всемирной истории;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9) осознание необходимости сохранения исторических и культурных памятников своей страны и мира;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8F1115">
        <w:rPr>
          <w:rFonts w:ascii="Times New Roman" w:hAnsi="Times New Roman"/>
          <w:color w:val="000000"/>
          <w:sz w:val="28"/>
        </w:rPr>
        <w:t xml:space="preserve"> 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</w:t>
      </w:r>
      <w:r w:rsidRPr="008F1115">
        <w:rPr>
          <w:rFonts w:ascii="Times New Roman" w:hAnsi="Times New Roman"/>
          <w:b/>
          <w:color w:val="000000"/>
          <w:sz w:val="28"/>
        </w:rPr>
        <w:t>в 5 классе: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объяснять смысл основных хронологических понятий (век, тысячелетие, до нашей эры, наша эра);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группировать, систематизировать факты по заданному признаку.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характеризовать условия жизни людей в древности;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рассказывать о значительных событиях древней истории, их участниках;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давать краткое описание памятников культуры эпохи первобытности и древнейших цивилизаций.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сравнивать исторические явления, определять их общие черты;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иллюстрировать общие явления, черты конкретными примерами;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объяснять причины и следствия важнейших событий древней истории.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людей прошлого, к памятникам культуры.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</w:t>
      </w:r>
      <w:r w:rsidRPr="008F1115">
        <w:rPr>
          <w:rFonts w:ascii="Times New Roman" w:hAnsi="Times New Roman"/>
          <w:b/>
          <w:color w:val="000000"/>
          <w:sz w:val="28"/>
        </w:rPr>
        <w:t>в 6 классе: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устанавливать длительность и синхронность событий истории Руси и всеобщей истории.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группировать, систематизировать факты по заданному признаку (составление систематических таблиц).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характеризовать авторство, время, место создания источника;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находить в визуальном источнике и вещественном памятнике ключевые символы, образы;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характеризовать позицию автора письменного и визуального исторического источника.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рассказывать о ключевых событиях отечественной и всеобщей истории в эпоху Средневековья, их участниках;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выполнять учебные проекты по истории Средних веков (в том числе на региональном материале).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Предметные результаты изучения истории</w:t>
      </w:r>
      <w:r w:rsidRPr="008F1115">
        <w:rPr>
          <w:rFonts w:ascii="Times New Roman" w:hAnsi="Times New Roman"/>
          <w:b/>
          <w:color w:val="000000"/>
          <w:sz w:val="28"/>
        </w:rPr>
        <w:t xml:space="preserve"> в 7 классе: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называть этапы отечественной и всеобщей истории Нового времени, их хронологические рамки;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вв., определять их принадлежность к части века (половина, треть, четверть);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вв.;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вв.;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различать виды письменных исторических источников (официальные, личные, литературные и другие);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характеризовать обстоятельства и цель создания источника, раскрывать его информационную ценность;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проводить поиск информации в тексте письменного источника, визуальных и вещественных памятниках эпохи;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сопоставлять и систематизировать информацию из нескольких однотипных источников.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вв., их участниках;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вв. (ключевые факты биографии, личные качества, деятельность);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рассказывать об образе жизни различных групп населения в России и других странах в раннее Новое время;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вв. в европейских странах;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вв., представленные в учебной литературе; объяснять, на чем основываются отдельные мнения;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вв. с учётом обстоятельств изучаемой эпохи и в современной шкале ценностей.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вв. для времени, когда они появились, и для современного общества;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</w:rPr>
        <w:t xml:space="preserve"> вв. (в том числе на региональном материале).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</w:t>
      </w:r>
      <w:r w:rsidRPr="008F1115">
        <w:rPr>
          <w:rFonts w:ascii="Times New Roman" w:hAnsi="Times New Roman"/>
          <w:b/>
          <w:color w:val="000000"/>
          <w:sz w:val="28"/>
        </w:rPr>
        <w:t>в 8 классе: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в.; определять их принадлежность к историческому периоду, этапу;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в.;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объяснять назначение исторического источника, раскрывать его информационную ценность;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в. из взаимодополняющих письменных, визуальных и вещественных источников.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в., их участниках;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на основе информации учебника и дополнительных материалов;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>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(раскрывать повторяющиеся черты исторических ситуаций, выделять черты сходства и различия).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в. европейские влияния и национальные традиции, показывать на примерах;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</w:rPr>
        <w:t xml:space="preserve"> в. (в том числе на региональном материале).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Предметные результаты изучения истории</w:t>
      </w:r>
      <w:r w:rsidRPr="008F1115">
        <w:rPr>
          <w:rFonts w:ascii="Times New Roman" w:hAnsi="Times New Roman"/>
          <w:b/>
          <w:color w:val="000000"/>
          <w:sz w:val="28"/>
        </w:rPr>
        <w:t xml:space="preserve"> в 9 классе: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в.; выделять этапы (периоды) в развитии ключевых событий и процессов;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в.;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в. на основе анализа причинно-следственных связей.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в.;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в.;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определять тип и вид источника (письменного, визуального);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выявлять принадлежность источника определенному лицу, социальной группе, общественному течению и другим;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в. из разных письменных, визуальных и вещественных источников;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различать в тексте письменных источников факты и интерпретации событий прошлого.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в. с описанием и оценкой их деятельности (сообщение, презентация, эссе);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в., показывая изменения, происшедшие в течение рассматриваемого периода;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</w:rPr>
        <w:t xml:space="preserve"> в., объяснять, что могло лежать в их основе;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‒ начала ХХ в. (в том числе на региональном материале);</w:t>
      </w:r>
    </w:p>
    <w:p w:rsidR="00567553" w:rsidRPr="008F1115" w:rsidRDefault="00567553" w:rsidP="00567553">
      <w:pPr>
        <w:spacing w:after="0" w:line="264" w:lineRule="auto"/>
        <w:ind w:firstLine="600"/>
        <w:jc w:val="both"/>
      </w:pPr>
      <w:r w:rsidRPr="008F1115">
        <w:rPr>
          <w:rFonts w:ascii="Times New Roman" w:hAnsi="Times New Roman"/>
          <w:color w:val="000000"/>
          <w:sz w:val="28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567553" w:rsidRPr="008F1115" w:rsidRDefault="00567553" w:rsidP="00567553">
      <w:pPr>
        <w:sectPr w:rsidR="00567553" w:rsidRPr="008F1115">
          <w:pgSz w:w="11906" w:h="16383"/>
          <w:pgMar w:top="1134" w:right="850" w:bottom="1134" w:left="1701" w:header="720" w:footer="720" w:gutter="0"/>
          <w:cols w:space="720"/>
        </w:sectPr>
      </w:pPr>
    </w:p>
    <w:p w:rsidR="00567553" w:rsidRDefault="00567553" w:rsidP="00567553">
      <w:pPr>
        <w:spacing w:after="0"/>
        <w:ind w:left="120"/>
      </w:pPr>
      <w:bookmarkStart w:id="10" w:name="block-96192995"/>
      <w:bookmarkEnd w:id="9"/>
      <w:r w:rsidRPr="008F1115"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67553" w:rsidRDefault="00567553" w:rsidP="005675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567553" w:rsidTr="00567553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  <w:p w:rsidR="00567553" w:rsidRDefault="00022D71" w:rsidP="00567553">
            <w:r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553" w:rsidRDefault="00567553" w:rsidP="00567553"/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553" w:rsidRDefault="00567553" w:rsidP="00567553"/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553" w:rsidRDefault="00567553" w:rsidP="00567553"/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553" w:rsidRDefault="00567553" w:rsidP="00567553"/>
        </w:tc>
      </w:tr>
      <w:tr w:rsidR="00567553" w:rsidRPr="00995AED" w:rsidTr="005675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553" w:rsidRDefault="00567553" w:rsidP="00567553"/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/>
        </w:tc>
      </w:tr>
    </w:tbl>
    <w:p w:rsidR="00567553" w:rsidRDefault="00567553" w:rsidP="00567553">
      <w:pPr>
        <w:sectPr w:rsidR="005675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7553" w:rsidRDefault="00567553" w:rsidP="005675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0"/>
        <w:gridCol w:w="4446"/>
        <w:gridCol w:w="1610"/>
        <w:gridCol w:w="1841"/>
        <w:gridCol w:w="1910"/>
        <w:gridCol w:w="2785"/>
      </w:tblGrid>
      <w:tr w:rsidR="00567553" w:rsidTr="00567553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553" w:rsidRDefault="00567553" w:rsidP="00567553"/>
        </w:tc>
      </w:tr>
      <w:tr w:rsidR="00567553" w:rsidRPr="00995AED" w:rsidTr="005675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 xml:space="preserve"> вв.</w:t>
            </w: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553" w:rsidRDefault="00567553" w:rsidP="00567553"/>
        </w:tc>
      </w:tr>
      <w:tr w:rsidR="00567553" w:rsidRPr="00995AED" w:rsidTr="005675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553" w:rsidRDefault="00567553" w:rsidP="00567553"/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/>
        </w:tc>
      </w:tr>
    </w:tbl>
    <w:p w:rsidR="00567553" w:rsidRDefault="00567553" w:rsidP="00567553">
      <w:pPr>
        <w:sectPr w:rsidR="005675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7553" w:rsidRDefault="00567553" w:rsidP="005675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567553" w:rsidTr="00567553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553" w:rsidRDefault="00567553" w:rsidP="00567553"/>
        </w:tc>
      </w:tr>
      <w:tr w:rsidR="00567553" w:rsidRPr="00995AED" w:rsidTr="005675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 xml:space="preserve"> вв.</w:t>
            </w: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553" w:rsidRDefault="00567553" w:rsidP="00567553"/>
        </w:tc>
      </w:tr>
      <w:tr w:rsidR="00567553" w:rsidRPr="00995AED" w:rsidTr="005675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553" w:rsidRDefault="00567553" w:rsidP="00567553"/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/>
        </w:tc>
      </w:tr>
    </w:tbl>
    <w:p w:rsidR="00567553" w:rsidRDefault="00567553" w:rsidP="00567553">
      <w:pPr>
        <w:sectPr w:rsidR="005675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7553" w:rsidRDefault="00567553" w:rsidP="005675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1"/>
        <w:gridCol w:w="4446"/>
        <w:gridCol w:w="1610"/>
        <w:gridCol w:w="1841"/>
        <w:gridCol w:w="1910"/>
        <w:gridCol w:w="2784"/>
      </w:tblGrid>
      <w:tr w:rsidR="00567553" w:rsidTr="00567553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553" w:rsidRDefault="00567553" w:rsidP="00567553"/>
        </w:tc>
      </w:tr>
      <w:tr w:rsidR="00567553" w:rsidRPr="00995AED" w:rsidTr="005675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 xml:space="preserve"> в.</w:t>
            </w: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553" w:rsidRDefault="00567553" w:rsidP="00567553"/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/>
        </w:tc>
      </w:tr>
    </w:tbl>
    <w:p w:rsidR="00567553" w:rsidRDefault="00567553" w:rsidP="00567553">
      <w:pPr>
        <w:sectPr w:rsidR="005675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7553" w:rsidRDefault="00567553" w:rsidP="005675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567553" w:rsidTr="00567553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553" w:rsidRDefault="00567553" w:rsidP="00567553"/>
        </w:tc>
      </w:tr>
      <w:tr w:rsidR="00567553" w:rsidRPr="00995AED" w:rsidTr="005675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 xml:space="preserve"> в.</w:t>
            </w: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Общественная жизнь и общественное 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553" w:rsidRDefault="00567553" w:rsidP="00567553"/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/>
        </w:tc>
      </w:tr>
    </w:tbl>
    <w:p w:rsidR="00567553" w:rsidRDefault="00567553" w:rsidP="00567553">
      <w:pPr>
        <w:sectPr w:rsidR="005675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7553" w:rsidRDefault="00567553" w:rsidP="00567553">
      <w:pPr>
        <w:spacing w:after="0"/>
        <w:ind w:left="120"/>
      </w:pPr>
      <w:bookmarkStart w:id="11" w:name="block-96192996"/>
      <w:bookmarkEnd w:id="10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567553" w:rsidRDefault="00567553" w:rsidP="005675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4353"/>
        <w:gridCol w:w="1134"/>
        <w:gridCol w:w="1841"/>
        <w:gridCol w:w="1910"/>
        <w:gridCol w:w="1347"/>
        <w:gridCol w:w="2221"/>
      </w:tblGrid>
      <w:tr w:rsidR="00567553" w:rsidTr="00567553">
        <w:trPr>
          <w:trHeight w:val="144"/>
          <w:tblCellSpacing w:w="20" w:type="nil"/>
        </w:trPr>
        <w:tc>
          <w:tcPr>
            <w:tcW w:w="10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45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Возникновение земледелия, скотоводства и ремесла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Древний мир: понятие, хронологические рамки, карта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Наука и искусство в Древнем Египте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"Древний Египет"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Возникновение первых государств в Древнем Междуречье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Религия и культура Древней Индии и Древнего Китая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"Древний Восток"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Государство-полис в Древней Греции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Театр в жизни древних греков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"Древняя Греция"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Походы Александра Македонского на Восток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03.02.2027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до н. э.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Наука и культура Древнего Рима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Наука и культура Древнего Рима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"Древний Рим"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цивилизаций Древнего мира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Введение. Зачем изучать курс «История нашего края»? Откуда берутся исторические знания и зачем сохранять историю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Введение.Зачем изучать курс «История нашего края»? Откуда берутся исторические знания и зачем сохранять историю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Начало истории нашего края: эпоха камня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Эпоха палеометалла: бронзовый и ранний железный век нашего края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Эпоха палеометалла: бронзовый и ранний железный век нашего края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Тюменский край в эпоху Средневековья. Сибирские народы – участники Великого переселения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Западная Сибирь под властью тюркских каганатов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Угорский след в истории нашего края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Угорский след в истории нашего края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Жизнь населения Западной Сибири: хозяйство, промыслы, ремесла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Торговля и обмен населения Западной Сибири с соседними народами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Восточно-Европейская равнина: от древних народов до Руси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Восточно-Европейская равнина: от древних народов до Руси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Западная Сибирь в составе Улуса Джучи и образование Тюменского ханства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Default="00567553" w:rsidP="00567553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«Сибирское ханство»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Default="00567553" w:rsidP="00567553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Поход Ермака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От «Калки до Угры» монгольское нашествие и становление единой Руси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От «Калки до Угры» монгольское нашествие и становление единой Руси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Первые русские города и остроги на территории Тюменского края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Первые русские города и остроги на территории Тюменского края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-64"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Тюмень и Тобольск: значение городов для нашей истории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-64"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Тюмень и Тобольск: значение городов для нашей истории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-206"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Тюменская область: символы нашего края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-206"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Тюменская область на карте России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-206"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Тюменская область на карте России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Народы Тюменской области сегодня. Коренные народы Тюменской области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Народы Тюменской области сегодня. Коренные народы Тюменской области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Традиции и национальные праздники Тюменского края.  Религия и верования народов Тюменского края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Язык как отражение истории нашей области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Язык как отражение истории нашей области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История нашего края в произведениях писателей, поэтов и художников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Default="00567553" w:rsidP="00567553">
            <w:pPr>
              <w:spacing w:after="0" w:line="240" w:lineRule="auto"/>
              <w:ind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Интересные страницы истории нашего края.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Урок в музее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Роль региона и значение Сибири для страны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Роль региона и значение Сибири для страны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Default="00567553" w:rsidP="00567553"/>
        </w:tc>
      </w:tr>
    </w:tbl>
    <w:p w:rsidR="00567553" w:rsidRDefault="00567553" w:rsidP="00567553">
      <w:pPr>
        <w:sectPr w:rsidR="005675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7553" w:rsidRDefault="00567553" w:rsidP="005675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3"/>
        <w:gridCol w:w="4378"/>
        <w:gridCol w:w="1150"/>
        <w:gridCol w:w="1863"/>
        <w:gridCol w:w="1910"/>
        <w:gridCol w:w="1347"/>
        <w:gridCol w:w="2221"/>
      </w:tblGrid>
      <w:tr w:rsidR="00567553" w:rsidTr="00567553">
        <w:trPr>
          <w:trHeight w:val="144"/>
          <w:tblCellSpacing w:w="20" w:type="nil"/>
        </w:trPr>
        <w:tc>
          <w:tcPr>
            <w:tcW w:w="9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45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Византийская империя и ее соседи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От королевства Хлодвига к империи Карла Великого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Возникновение ислама и государства у арабов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Арабский халифат, его расцвет и распад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Священная Римская империя и ее соседи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08.10.2026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Кочевники Великой степи и их соседи в Средние века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Китай и Япония в Средние века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Китай и Япония в Средние века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Гибель Византии и возникновение Османской империи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Европа на пороге Нового времени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>-м тыс. н. э.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Восточные славяне и их соседи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Восточные славяне и их соседи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Русь при Игоре, Ольге, Святославе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Русь при Игоре, Ольге, Святославе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Расцвет Руси при Ярославе Мудром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Натиск на русские земли с востока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Натиск на русские земли с востока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Русские земли и Золотая Орда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Русские земли и Золотая Орда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Русь и Великое княжество Литовское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Русь и Великое княжество Литовское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— государь всея Руси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— государь всея Руси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Присоединение к Российскому государству и заселение края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Управление краем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\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567553" w:rsidRDefault="00567553" w:rsidP="00567553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Хозяйство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нашего края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краем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567553" w:rsidRDefault="00567553" w:rsidP="00567553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Хозяйство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нашего края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краем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 – начале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Хозяйство в первой половине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Хозяйство во второй половине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нашего края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 – начале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567553" w:rsidRDefault="00567553" w:rsidP="00567553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Царские визиты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Жизнь и деятельность декабристов в нашем крае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567553" w:rsidRDefault="00567553" w:rsidP="00567553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Промышленность и города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567553" w:rsidRDefault="00567553" w:rsidP="00567553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Сельское хозяйство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567553" w:rsidRDefault="00567553" w:rsidP="00567553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 жизнь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История страны и история края в период нового времени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Default="00567553" w:rsidP="00567553"/>
        </w:tc>
      </w:tr>
    </w:tbl>
    <w:p w:rsidR="00567553" w:rsidRDefault="00567553" w:rsidP="00567553">
      <w:pPr>
        <w:sectPr w:rsidR="005675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7553" w:rsidRDefault="00567553" w:rsidP="005675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1"/>
        <w:gridCol w:w="4226"/>
        <w:gridCol w:w="1216"/>
        <w:gridCol w:w="1841"/>
        <w:gridCol w:w="1910"/>
        <w:gridCol w:w="1347"/>
        <w:gridCol w:w="2221"/>
      </w:tblGrid>
      <w:tr w:rsidR="00567553" w:rsidTr="00567553">
        <w:trPr>
          <w:trHeight w:val="144"/>
          <w:tblCellSpacing w:w="20" w:type="nil"/>
        </w:trPr>
        <w:tc>
          <w:tcPr>
            <w:tcW w:w="10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43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Мир на заре Нового времени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Колониальные империи раннего Нового времени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Сельский и городской мир в эпоху зарождения капитализма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Германские земли и держава австрийских Габсбургов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Сила и слабость Речи Посполитой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в.: барокко и классицизм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вв.: традиции и новизна"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вв.: традиции и новизна"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Османская империя и Иран: могущество и упадок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Индия в эпоху Великих Моголов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Китай и Япония: в поисках стабильности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Африка: разные судьбы государств и народов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и Избранной рады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и Избранной рады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Присоединение Поволжья. Начало Ливонской войны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Присоединение Поволжья. Начало Ливонской войны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Падение Избранной рады и введение опричнины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Падение Избранной рады и введение опричнины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Россия при царе Федоре Ивановиче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Россия при царе Федоре Ивановиче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Начало Смуты. Самозванец на троне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Начало Смуты. Самозванец на троне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Завершение Смуты и иностранной интервенции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Завершение Смуты и иностранной интервенции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03.02.2027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"Смута в России"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"Смута в России"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 контроля по теме "Смута в России"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в.: верхи общества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в.: низы общества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Внутренняя политика царя Алексея Михайловича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"Встречь солнцу": освоение Сибири и Дальнего Востока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Внутренняя политика царя Федора Алексеевича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 контроля по теме "Россия при первых Романовых"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Уроки итогового повторения и контроля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Уроки итогового повторения и контроля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Наш край в начале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567553" w:rsidRDefault="00567553" w:rsidP="0056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Установление советской власти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567553" w:rsidRDefault="00567553" w:rsidP="0056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Установление советской власти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567553" w:rsidRDefault="00567553" w:rsidP="0056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Романовы в Тобольске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Наш край в 1920—1930-х гг.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Наш край в 1920—1930-х гг.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Тюменская область в годы Великой Отечественной войны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Тюменская область в годы Великой Отечественной войны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567553" w:rsidRDefault="00567553" w:rsidP="0056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Тюменской области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«Открытие века»: формирование в Тюменской области топливно-энергетического комплекса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Наш край в 1990-е гг. — начале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XXI</w:t>
            </w: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Наш край в 1990-е гг. — начале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XXI</w:t>
            </w: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Культурное наследие. Народные художественные промыслы и ремесла нашего края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Культурное наследие. Народные художественные промыслы и ремесла нашего края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История края в наши дни. Специальная военная операция: герои и подвиги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>История края в наши дни. Специальная военная операция: герои и подвиги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567553" w:rsidRPr="00995AED" w:rsidRDefault="00567553" w:rsidP="0056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события и процессы отечественной истории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 — начале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XXI</w:t>
            </w:r>
            <w:r w:rsidRPr="00995AED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Default="00567553" w:rsidP="00567553"/>
        </w:tc>
      </w:tr>
    </w:tbl>
    <w:p w:rsidR="00567553" w:rsidRDefault="00567553" w:rsidP="00567553">
      <w:pPr>
        <w:sectPr w:rsidR="005675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7553" w:rsidRDefault="00567553" w:rsidP="005675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4197"/>
        <w:gridCol w:w="1247"/>
        <w:gridCol w:w="1841"/>
        <w:gridCol w:w="1910"/>
        <w:gridCol w:w="1347"/>
        <w:gridCol w:w="2221"/>
      </w:tblGrid>
      <w:tr w:rsidR="00567553" w:rsidTr="00567553">
        <w:trPr>
          <w:trHeight w:val="144"/>
          <w:tblCellSpacing w:w="20" w:type="nil"/>
        </w:trPr>
        <w:tc>
          <w:tcPr>
            <w:tcW w:w="10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43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Успешные и безуспешные реформы французских королей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Германские земли и монархия Габсбургов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Германские земли и монархия Габсбургов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Повседневная жизнь европейцев: старое и новое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"Век перемен"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Британские колонии против метрополии. Образование США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Французская республика: диктатура и террор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Французская республика: диктатура и террор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Завершение Французской революции и её итоги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Империя Наполеона Бонапарта: от триумфа до краха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Империя Наполеона Бонапарта: от триумфа до краха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Вокруг света во времена капитана Кука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Вокруг света во времена капитана Кука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Китай и Япония: закрываясь от Запада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Латинская Америка: путь к независимости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Африка во времена расцвета работорговли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 итогового повторения и контроля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Северная война: от Нарвы до Полтавы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Северная война: от Нарвы до Полтавы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Северная война: от Полтавы до Ништадтского мира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Парад реформ: модернизация по-петровски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Парад реформ: модернизация по-петровски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Общество и государство в период реформ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 контроля по теме "Рождение Российской империи"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03.02.2027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>. Дворцовые перевороты"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>. Дворцовые перевороты"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Кто и как присоединялся к России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Кто и как присоединялся к России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в.: хозяйство империи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в.: хозяйство империи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Общество века реформ: "благородные" и "подлые"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Общество века реформ: "благородные" и "подлые"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>: южное и восточное направления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>: южное и восточное направления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Начало освоения Новороссии и Крыма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Начало освоения Новороссии и Крыма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>: западное направление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"Государство при армии": жизнь и 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в."/ Всероссийская проверочная работа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Внешняя политика России в 1801—1811 гг.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Внешняя политика России в 1801—1811 гг.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Заграничные походы русской армии. Венский конгресс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 1815—1825 гг.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Восстание декабристов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Восстание декабристов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Default="00567553" w:rsidP="00567553"/>
        </w:tc>
      </w:tr>
    </w:tbl>
    <w:p w:rsidR="00567553" w:rsidRDefault="00567553" w:rsidP="00567553">
      <w:pPr>
        <w:sectPr w:rsidR="005675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7553" w:rsidRDefault="00567553" w:rsidP="005675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0"/>
        <w:gridCol w:w="4195"/>
        <w:gridCol w:w="1258"/>
        <w:gridCol w:w="1841"/>
        <w:gridCol w:w="1910"/>
        <w:gridCol w:w="1347"/>
        <w:gridCol w:w="2221"/>
      </w:tblGrid>
      <w:tr w:rsidR="00567553" w:rsidTr="00567553">
        <w:trPr>
          <w:trHeight w:val="144"/>
          <w:tblCellSpacing w:w="20" w:type="nil"/>
        </w:trPr>
        <w:tc>
          <w:tcPr>
            <w:tcW w:w="10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43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7553" w:rsidRDefault="00567553" w:rsidP="005675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553" w:rsidRDefault="00567553" w:rsidP="00567553"/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Путем реформ: государство, парламенты, партии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в.: сила, менявшая мир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Франция и Южная Европа: путями революций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Центральная и Юго-Восточная Европа: империи и нации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08.10.2026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Великобритания: "мастерская мира" сдает позиции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Франция: Вторая империя и Третья республика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Германия: от "железа и крови" к "месту под солнцем"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Османская империя и Иран: на осколках былого величия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Индия и Афганистан: подчинение и борьба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Китай и Япония: разные ответы на вызовы модернизации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в.: захваты и эксплуатация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Латинская Америка: нелегкий груз независимости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Национальная политика и межнациональные отношения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Внешняя политика России в 1825 - 1852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Общественная жизнь России в 1830 - 1850-х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Предпосылки и разработка реформ в России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Крестьянская реформа 1861 г., ее значение и последствия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>. Русско-турецкая война 1877 - 1878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Перемены в экономике и социальном строе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Достижения российской науки и образования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и ее общественное значение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Взаимодействие народов и национальных культур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вв.: динамика развития и противоречия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>: начало правления. Политическое развитие страны в 1894 - 1904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>. Русско-японская война 1904 - 1905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Первая российская революция и политические реформы 1905 - 1907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Социально-экономические реформы П. Столыпина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Политическое развитие страны в 1907 - 1914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Развитие науки и народного просвещения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Урок итогового повторения и контроля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567553" w:rsidRDefault="00567553" w:rsidP="00567553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</w:p>
        </w:tc>
      </w:tr>
      <w:tr w:rsidR="00567553" w:rsidTr="005675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553" w:rsidRDefault="00567553" w:rsidP="00567553"/>
        </w:tc>
      </w:tr>
    </w:tbl>
    <w:p w:rsidR="00567553" w:rsidRDefault="00567553" w:rsidP="00567553">
      <w:pPr>
        <w:sectPr w:rsidR="005675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7553" w:rsidRDefault="00567553" w:rsidP="00567553">
      <w:pPr>
        <w:sectPr w:rsidR="005675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7553" w:rsidRPr="008F1115" w:rsidRDefault="00567553" w:rsidP="00567553">
      <w:pPr>
        <w:spacing w:before="199" w:after="199"/>
        <w:ind w:left="120"/>
      </w:pPr>
      <w:bookmarkStart w:id="12" w:name="block-96193003"/>
      <w:bookmarkEnd w:id="11"/>
      <w:r w:rsidRPr="008F1115"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ОСНОВНОЙ </w:t>
      </w:r>
    </w:p>
    <w:p w:rsidR="00567553" w:rsidRDefault="00567553" w:rsidP="0056755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567553" w:rsidRDefault="00567553" w:rsidP="00567553">
      <w:pPr>
        <w:spacing w:before="199" w:after="199"/>
        <w:ind w:left="120"/>
      </w:pPr>
    </w:p>
    <w:p w:rsidR="00567553" w:rsidRDefault="00567553" w:rsidP="0056755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67553" w:rsidRDefault="00567553" w:rsidP="005675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501"/>
      </w:tblGrid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333333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</w:t>
            </w:r>
          </w:p>
        </w:tc>
      </w:tr>
      <w:tr w:rsidR="00567553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567553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567553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Характеризовать условия жизни людей в древности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Иллюстрировать общие явления, черты конкретными примерами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567553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567553" w:rsidRPr="00995AED" w:rsidTr="005675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567553" w:rsidRPr="008F1115" w:rsidRDefault="00567553" w:rsidP="00567553">
      <w:pPr>
        <w:spacing w:before="199" w:after="199"/>
        <w:ind w:left="120"/>
      </w:pPr>
    </w:p>
    <w:p w:rsidR="00567553" w:rsidRDefault="00567553" w:rsidP="0056755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67553" w:rsidRDefault="00567553" w:rsidP="00567553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501"/>
      </w:tblGrid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333333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567553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567553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Характеризовать авторство, время, место создания источника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по отечественной и всеобщей истории эпохи Средневековья в виде таблиц, схем, диаграмм</w:t>
            </w:r>
          </w:p>
        </w:tc>
      </w:tr>
      <w:tr w:rsidR="00567553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используя источники разных типов</w:t>
            </w:r>
          </w:p>
        </w:tc>
      </w:tr>
      <w:tr w:rsidR="00567553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567553" w:rsidRPr="00995AED" w:rsidTr="005675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567553" w:rsidRPr="008F1115" w:rsidRDefault="00567553" w:rsidP="00567553">
      <w:pPr>
        <w:spacing w:after="0"/>
        <w:ind w:left="120"/>
      </w:pPr>
    </w:p>
    <w:p w:rsidR="00567553" w:rsidRDefault="00567553" w:rsidP="0056755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67553" w:rsidRDefault="00567553" w:rsidP="005675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3"/>
        <w:gridCol w:w="7412"/>
      </w:tblGrid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333333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567553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вв., с информацией из других источников</w:t>
            </w:r>
          </w:p>
        </w:tc>
      </w:tr>
      <w:tr w:rsidR="00567553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 в виде таблиц, схем, диаграмм</w:t>
            </w:r>
          </w:p>
        </w:tc>
      </w:tr>
      <w:tr w:rsidR="00567553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567553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567553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567553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567553" w:rsidRPr="00995AED" w:rsidTr="005675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 в справочной литературе, информационно-телекоммуникационной сети "Интернет" для решения познавательных задач, оценивать полноту и верифицированность информации</w:t>
            </w:r>
          </w:p>
        </w:tc>
      </w:tr>
    </w:tbl>
    <w:p w:rsidR="00567553" w:rsidRPr="008F1115" w:rsidRDefault="00567553" w:rsidP="00567553">
      <w:pPr>
        <w:spacing w:after="0"/>
        <w:ind w:left="120"/>
      </w:pPr>
    </w:p>
    <w:p w:rsidR="00567553" w:rsidRDefault="00567553" w:rsidP="0056755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67553" w:rsidRDefault="00567553" w:rsidP="005675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408"/>
      </w:tblGrid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567553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в., с информацией из других источников</w:t>
            </w:r>
          </w:p>
        </w:tc>
      </w:tr>
      <w:tr w:rsidR="00567553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в виде таблиц, схем, диаграмм</w:t>
            </w:r>
          </w:p>
        </w:tc>
      </w:tr>
      <w:tr w:rsidR="00567553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на основе информации учебника и дополнительных материалов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(раскрывать повторяющиеся черты исторических ситуаций, выделять черты сходства и различия)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567553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(в том числе на региональном материале)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567553" w:rsidRPr="00995AED" w:rsidTr="005675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567553" w:rsidRPr="008F1115" w:rsidRDefault="00567553" w:rsidP="00567553">
      <w:pPr>
        <w:spacing w:after="0"/>
        <w:ind w:left="120"/>
      </w:pPr>
    </w:p>
    <w:p w:rsidR="00567553" w:rsidRDefault="00567553" w:rsidP="0056755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67553" w:rsidRDefault="00567553" w:rsidP="005675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1"/>
        <w:gridCol w:w="7414"/>
      </w:tblGrid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в., в том числе на основе анализа причинно-следственных связей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567553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в., с информацией из других источников</w:t>
            </w:r>
          </w:p>
        </w:tc>
      </w:tr>
      <w:tr w:rsidR="00567553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Определять тип и вид источника (письменного, визуального)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из разных письменных, визуальных и вещественных источников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в виде таблиц, схем, диаграмм</w:t>
            </w:r>
          </w:p>
        </w:tc>
      </w:tr>
      <w:tr w:rsidR="00567553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в., объяснять, что могло лежать в их основе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567553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(в том числе на региональном материале)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567553" w:rsidRPr="00995AED" w:rsidTr="005675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567553" w:rsidRPr="008F1115" w:rsidRDefault="00567553" w:rsidP="00567553">
      <w:pPr>
        <w:sectPr w:rsidR="00567553" w:rsidRPr="008F1115">
          <w:pgSz w:w="11906" w:h="16383"/>
          <w:pgMar w:top="1134" w:right="850" w:bottom="1134" w:left="1701" w:header="720" w:footer="720" w:gutter="0"/>
          <w:cols w:space="720"/>
        </w:sectPr>
      </w:pPr>
    </w:p>
    <w:p w:rsidR="00567553" w:rsidRDefault="00567553" w:rsidP="00567553">
      <w:pPr>
        <w:spacing w:before="199" w:after="199"/>
        <w:ind w:left="120"/>
      </w:pPr>
      <w:bookmarkStart w:id="13" w:name="block-96193004"/>
      <w:bookmarkEnd w:id="12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567553" w:rsidRDefault="00567553" w:rsidP="0056755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67553" w:rsidRDefault="00567553" w:rsidP="00567553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8374"/>
      </w:tblGrid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567553" w:rsidRPr="00995AED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Понятие "Древний Восток". Карта древневосточного мира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Древний Египет.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567553" w:rsidRPr="00995AED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Древний Вавилон. Царь Хаммурапи и его законы</w:t>
            </w:r>
          </w:p>
        </w:tc>
      </w:tr>
      <w:tr w:rsidR="00567553" w:rsidRPr="00995AED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567553" w:rsidRPr="00995AED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Усиление Нововавилонского царства. Легендарные памятники города Вавилона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567553" w:rsidRPr="00995AED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Персидская держава.</w:t>
            </w:r>
          </w:p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567553" w:rsidRPr="00995AED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Древняя Индия.</w:t>
            </w:r>
          </w:p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Древний Китай.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Древнейшая Греция.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>Троянская война. Вторжение дорийских племен. Поэмы Гомера "Илиада", "Одиссея"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Греческие полисы.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567553" w:rsidRPr="00995AED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Греко-персидские войны.</w:t>
            </w:r>
          </w:p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Культура Древней Греции.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Поздняя Римская республика. Гражданские войны.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Расцвет и падение Римской империи.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Культура Древнего Рима.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567553" w:rsidRPr="00995AED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цивилизаций Древнего мира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567553" w:rsidRDefault="00567553" w:rsidP="0056755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67553" w:rsidRDefault="00567553" w:rsidP="005675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8371"/>
      </w:tblGrid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Всеобщая история. История Средних веков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Средние века: понятие, хронологические рамки и периодизация Средневековья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Европа в раннее Средневековье.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>
              <w:rPr>
                <w:rFonts w:ascii="Times New Roman" w:hAnsi="Times New Roman"/>
                <w:color w:val="000000"/>
                <w:sz w:val="24"/>
              </w:rPr>
              <w:t>Христианизация Европы. Светские правители и папы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общество.</w:t>
            </w:r>
          </w:p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Культура средневековой Европы.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Страны и народы Азии и Африки в Средние века.</w:t>
            </w:r>
          </w:p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Государства доколумбовой Америки в Средние века.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Средних веков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"из варяг в греки". Волжский торговый путь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Принятие христианства и его значение.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Русь при Ярославичах. Владимир Мономах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в., нашествие Тимура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Василий Темный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Расширение международных связей Московского государства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в.)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вв.)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567553" w:rsidRPr="008F1115" w:rsidRDefault="00567553" w:rsidP="00567553">
      <w:pPr>
        <w:spacing w:before="199" w:after="199"/>
        <w:ind w:left="120"/>
      </w:pPr>
    </w:p>
    <w:p w:rsidR="00567553" w:rsidRDefault="00567553" w:rsidP="0056755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67553" w:rsidRDefault="00567553" w:rsidP="005675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8371"/>
      </w:tblGrid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открытий.</w:t>
            </w:r>
          </w:p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>. Реформация и Контрреформация в Польше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Европейская культура в раннее Новое время.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Земский собор 1613 г. и его роль в восстановлении центральной власти в 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Правительство Б.И. Морозова: итоги его деятельности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1656 - 1658 гг. и ее результаты. Укрепление южных рубежей России.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- настоящее время)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Наш край в годы первых пятилеток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Наш край в годы Великой Отечественной войны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век. Система государственного управления краем.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567553" w:rsidRPr="008F1115" w:rsidRDefault="00567553" w:rsidP="00567553">
      <w:pPr>
        <w:spacing w:before="199" w:after="199"/>
        <w:ind w:left="120"/>
      </w:pPr>
    </w:p>
    <w:p w:rsidR="00567553" w:rsidRDefault="00567553" w:rsidP="0056755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3"/>
        <w:gridCol w:w="8372"/>
      </w:tblGrid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Век Просвещения.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Франция. Абсолютная монархия: политика сохранения старого порядка.</w:t>
            </w:r>
          </w:p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Попытки проведения реформ. Королевская власть и сословия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Британские колонии в Северной Америке: борьба за независимость.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, борьба за власть. Правление царевны Софьи. Стрелецкие бунты. Хованщина. Первые шаги на пути преобразований. 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 русской культуре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>. Дворцовые перевороты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Внутренняя и внешняя торговля. Торговые пути внутри страны.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на юг в 1787 г.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567553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Новые веяния в изобразительном искусстве в конце столетия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567553" w:rsidRPr="00995AED" w:rsidTr="005675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</w:tbl>
    <w:p w:rsidR="00567553" w:rsidRPr="008F1115" w:rsidRDefault="00567553" w:rsidP="00567553">
      <w:pPr>
        <w:spacing w:after="0"/>
        <w:ind w:left="120"/>
      </w:pPr>
    </w:p>
    <w:p w:rsidR="00567553" w:rsidRDefault="00567553" w:rsidP="0056755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67553" w:rsidRDefault="00567553" w:rsidP="005675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8383"/>
      </w:tblGrid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Политическое развитие европейских стран в 1815 - 1840-е гг.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567553" w:rsidRPr="00995AED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Германия. Движение за объединение германских государств.</w:t>
            </w:r>
          </w:p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Экономическое и социально-политическое развитие стран Европы и США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567553" w:rsidRPr="00995AED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567553" w:rsidRPr="00995AED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567553" w:rsidRPr="00995AED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История России. Александровская эпоха: государственный либерализм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567553" w:rsidRPr="00995AED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567553" w:rsidRPr="00995AED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567553" w:rsidRPr="00995AED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567553" w:rsidRPr="00995AED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567553" w:rsidRPr="00995AED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567553" w:rsidRPr="00995AED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567553" w:rsidRPr="00995AED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567553" w:rsidRPr="00995AED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567553" w:rsidRPr="00995AED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567553" w:rsidRPr="00995AED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567553" w:rsidRPr="00995AED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и его окружение.</w:t>
            </w:r>
          </w:p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Государственной думы: итоги и уроки</w:t>
            </w:r>
          </w:p>
        </w:tc>
      </w:tr>
      <w:tr w:rsidR="00567553" w:rsidRPr="00995AED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567553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567553" w:rsidRPr="00995AED" w:rsidTr="005675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</w:tbl>
    <w:p w:rsidR="00567553" w:rsidRPr="008F1115" w:rsidRDefault="00567553" w:rsidP="00567553">
      <w:pPr>
        <w:sectPr w:rsidR="00567553" w:rsidRPr="008F1115">
          <w:pgSz w:w="11906" w:h="16383"/>
          <w:pgMar w:top="1134" w:right="850" w:bottom="1134" w:left="1701" w:header="720" w:footer="720" w:gutter="0"/>
          <w:cols w:space="720"/>
        </w:sectPr>
      </w:pPr>
    </w:p>
    <w:p w:rsidR="00567553" w:rsidRPr="008F1115" w:rsidRDefault="00567553" w:rsidP="00567553">
      <w:pPr>
        <w:spacing w:before="199" w:after="199"/>
        <w:ind w:left="120"/>
      </w:pPr>
      <w:bookmarkStart w:id="14" w:name="block-96193000"/>
      <w:bookmarkEnd w:id="13"/>
      <w:r w:rsidRPr="008F1115">
        <w:rPr>
          <w:rFonts w:ascii="Times New Roman" w:hAnsi="Times New Roman"/>
          <w:b/>
          <w:color w:val="000000"/>
          <w:sz w:val="28"/>
        </w:rPr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567553" w:rsidRPr="008F1115" w:rsidRDefault="00567553" w:rsidP="00567553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3"/>
        <w:gridCol w:w="7412"/>
      </w:tblGrid>
      <w:tr w:rsidR="00567553" w:rsidRPr="00995AED" w:rsidTr="005675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567553" w:rsidRPr="00995AED" w:rsidTr="005675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567553" w:rsidRPr="00995AED" w:rsidTr="005675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567553" w:rsidRPr="00995AED" w:rsidTr="005675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567553" w:rsidRPr="00995AED" w:rsidTr="005675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567553" w:rsidRPr="00995AED" w:rsidTr="005675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567553" w:rsidRPr="00995AED" w:rsidTr="005675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567553" w:rsidRPr="00995AED" w:rsidTr="005675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567553" w:rsidRPr="00995AED" w:rsidTr="005675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567553" w:rsidRPr="00995AED" w:rsidTr="005675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567553" w:rsidRPr="00995AED" w:rsidTr="005675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567553" w:rsidRPr="00995AED" w:rsidTr="005675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567553" w:rsidRPr="00995AED" w:rsidTr="005675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567553" w:rsidRPr="00995AED" w:rsidTr="005675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567553" w:rsidRPr="008F1115" w:rsidRDefault="00567553" w:rsidP="00567553">
      <w:pPr>
        <w:spacing w:before="199" w:after="199"/>
        <w:ind w:left="120"/>
      </w:pPr>
    </w:p>
    <w:p w:rsidR="00567553" w:rsidRPr="008F1115" w:rsidRDefault="00567553" w:rsidP="00567553">
      <w:pPr>
        <w:sectPr w:rsidR="00567553" w:rsidRPr="008F1115">
          <w:pgSz w:w="11906" w:h="16383"/>
          <w:pgMar w:top="1134" w:right="850" w:bottom="1134" w:left="1701" w:header="720" w:footer="720" w:gutter="0"/>
          <w:cols w:space="720"/>
        </w:sectPr>
      </w:pPr>
    </w:p>
    <w:p w:rsidR="00567553" w:rsidRPr="008F1115" w:rsidRDefault="00567553" w:rsidP="00567553">
      <w:pPr>
        <w:spacing w:before="199" w:after="199"/>
        <w:ind w:left="120"/>
      </w:pPr>
      <w:bookmarkStart w:id="15" w:name="block-96192999"/>
      <w:bookmarkEnd w:id="14"/>
      <w:r w:rsidRPr="008F1115">
        <w:rPr>
          <w:rFonts w:ascii="Times New Roman" w:hAnsi="Times New Roman"/>
          <w:b/>
          <w:color w:val="000000"/>
          <w:sz w:val="28"/>
        </w:rPr>
        <w:t>П</w:t>
      </w:r>
      <w:r w:rsidRPr="008F1115">
        <w:rPr>
          <w:rFonts w:ascii="Times New Roman" w:hAnsi="Times New Roman"/>
          <w:b/>
          <w:color w:val="222222"/>
          <w:sz w:val="28"/>
        </w:rPr>
        <w:t>ЕРЕЧЕНЬ ЭЛЕМЕНТОВ СОДЕРЖАНИЯ, ПРОВЕРЯЕМЫХ НА ОГЭ ПО ИСТОРИИ</w:t>
      </w:r>
    </w:p>
    <w:p w:rsidR="00567553" w:rsidRPr="008F1115" w:rsidRDefault="00567553" w:rsidP="005675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8370"/>
      </w:tblGrid>
      <w:tr w:rsidR="00567553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 w:rsidRPr="008F111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>От Руси к Российскому государству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>Народы и государства на территории нашей страны в древности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567553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>Культура средневековой Руси. Византийское наследие на Руси</w:t>
            </w:r>
          </w:p>
        </w:tc>
      </w:tr>
      <w:tr w:rsidR="00567553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567553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567553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567553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в. Культурное пространство единого государства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веках: от великого княжества к царству</w:t>
            </w:r>
          </w:p>
        </w:tc>
      </w:tr>
      <w:tr w:rsidR="00567553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в.</w:t>
            </w:r>
          </w:p>
        </w:tc>
      </w:tr>
      <w:tr w:rsidR="00567553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567553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в. Развитие образования и научных знаний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вв.: от царства к империи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>. Северная война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общественной мысли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>, ее основные задачи, направления, итоги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в. Национальная политика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>. Ограничение дворянских привилегий</w:t>
            </w:r>
          </w:p>
        </w:tc>
      </w:tr>
      <w:tr w:rsidR="00567553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вв.</w:t>
            </w:r>
          </w:p>
        </w:tc>
      </w:tr>
      <w:tr w:rsidR="00567553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в. Россия - великая мировая держава</w:t>
            </w:r>
          </w:p>
        </w:tc>
      </w:tr>
      <w:tr w:rsidR="00567553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>. Крымская война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>. Великие реформы 1860 - 1870-х гг. Национальная и религиозная политика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567553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222222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>Россия в системе международных отношений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</w:rPr>
              <w:t>Первая российская революция 1905 - 1907 гг. Начало парламентаризма в России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567553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567553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567553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567553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567553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Страны и народы Азии, Америки и Африки в Средние века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Международные отношения в Средние века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Культура Средневековья. Возникновение и развитие ислама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567553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Абсолютная 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567553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567553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567553" w:rsidRPr="00995AED" w:rsidTr="005675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7553" w:rsidRDefault="00567553" w:rsidP="005675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567553" w:rsidRPr="008F1115" w:rsidRDefault="00567553" w:rsidP="00567553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567553" w:rsidRPr="008F1115" w:rsidRDefault="00567553" w:rsidP="00567553">
      <w:pPr>
        <w:sectPr w:rsidR="00567553" w:rsidRPr="008F1115">
          <w:pgSz w:w="11906" w:h="16383"/>
          <w:pgMar w:top="1134" w:right="850" w:bottom="1134" w:left="1701" w:header="720" w:footer="720" w:gutter="0"/>
          <w:cols w:space="720"/>
        </w:sectPr>
      </w:pPr>
    </w:p>
    <w:p w:rsidR="00567553" w:rsidRDefault="00567553" w:rsidP="00567553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16" w:name="block-96192998"/>
      <w:bookmarkEnd w:id="15"/>
      <w:r w:rsidRPr="008F1115"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EC747B" w:rsidRPr="008F1115" w:rsidRDefault="00EC747B" w:rsidP="00567553">
      <w:pPr>
        <w:spacing w:after="0"/>
        <w:ind w:left="120"/>
      </w:pPr>
    </w:p>
    <w:p w:rsidR="00567553" w:rsidRPr="008F1115" w:rsidRDefault="00567553" w:rsidP="00567553">
      <w:pPr>
        <w:spacing w:after="0" w:line="480" w:lineRule="auto"/>
        <w:ind w:left="120"/>
      </w:pPr>
      <w:r w:rsidRPr="008F1115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C747B" w:rsidRDefault="00EC747B" w:rsidP="00EC747B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История. Всеобщая история. История Древнего мира: 5-й класс: учебник Мединский В.Р., Чубарьян А.О.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Всеобщая история. История Нового времени, конец XV – XVII в.: 7-й класс: учебник Мединский В.Р., Чубарьян А.О.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Всеобщая история. История Нового времени, XIX – начало XX в.: 9-й класс: учебник Мединский В.Р., Чубарьян А.О.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Всеобщая история. История Нового времени, XVIII – начало XIX в.: 8-й класс: учебник Мединский В.Р., Чубарьян А.О.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Всеобщая история. История Нового времени. 1801–1914: учебник для 9 класса общеобразовательных организаций, 9 класс/ Загладин Н.В., Белоусов Л.С.; под науч. ред. Карпова С.П., ООО «Русское слово - учебник»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Всеобщая история. История Нового времени. XIX — начало XX века: 9-й класс: учебник, 9 класс/ Морозов А.Ю., Абдулаев Э.Н., Тырин С.В., Чиликин К.П.; под общ. ред. Мединского В.Р.,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Всеобщая история. История Нового времени. XIX—начало XX века : 9-й класс : учебник, 9 класс/ Юдовская А. Я., Баранов П. А., Ванюшкина Л. М. и другие ; под ред. Искендерова А. А.,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Всеобщая история. История Средних веков: 6-й класс: учебник Мединский В.Р., Чубарьян А.О.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История России, 1825 – 1914 гг.: 9-й класс: учебник Мединский В.Р., Торкунов А.В.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История России, IX – начало XVI в.: 6-й класс: учебник Мединский В.Р., Торкунов А.В.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История России, XVI – XVII вв.: 7-й класс: учебник Мединский В.Р., Торкунов А.В. Акционерное общество «Издательство «Просвещение»</w:t>
      </w:r>
      <w:r>
        <w:rPr>
          <w:sz w:val="28"/>
        </w:rPr>
        <w:br/>
      </w:r>
      <w:bookmarkStart w:id="17" w:name="c6612d7c-6144-4cab-b55c-f60ef824c9f9"/>
      <w:r>
        <w:rPr>
          <w:rFonts w:ascii="Times New Roman" w:hAnsi="Times New Roman"/>
          <w:color w:val="000000"/>
          <w:sz w:val="28"/>
        </w:rPr>
        <w:t xml:space="preserve"> • История. История России, XVIII – начало XIX в.: 8-й класс: учебник Мединский В.Р., Торкунов А.В. Акционерное общество «Издательство «Просвещение»</w:t>
      </w:r>
      <w:bookmarkEnd w:id="17"/>
    </w:p>
    <w:p w:rsidR="00567553" w:rsidRPr="008F1115" w:rsidRDefault="00EC747B" w:rsidP="0056755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</w:t>
      </w:r>
      <w:r w:rsidR="00567553" w:rsidRPr="008F1115">
        <w:rPr>
          <w:rFonts w:ascii="Times New Roman" w:hAnsi="Times New Roman"/>
          <w:b/>
          <w:color w:val="000000"/>
          <w:sz w:val="28"/>
        </w:rPr>
        <w:t>ИЕ МАТЕРИАЛЫ ДЛЯ УЧИТЕЛЯ</w:t>
      </w:r>
    </w:p>
    <w:p w:rsidR="00567553" w:rsidRPr="00EC747B" w:rsidRDefault="00EC747B" w:rsidP="00567553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EC747B">
        <w:rPr>
          <w:rFonts w:ascii="Times New Roman" w:hAnsi="Times New Roman" w:cs="Times New Roman"/>
          <w:sz w:val="28"/>
          <w:szCs w:val="28"/>
        </w:rPr>
        <w:t xml:space="preserve">Методическое пособие для учителя  «История нашего края. Тюменская область» для 5,6,7 класса, разработанное  ГАОУ ТО ДПО «ТОГИРРО» . </w:t>
      </w:r>
    </w:p>
    <w:p w:rsidR="00567553" w:rsidRPr="008F1115" w:rsidRDefault="00567553" w:rsidP="00567553">
      <w:pPr>
        <w:spacing w:after="0"/>
        <w:ind w:left="120"/>
      </w:pPr>
    </w:p>
    <w:p w:rsidR="00567553" w:rsidRDefault="00567553" w:rsidP="00567553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 w:rsidRPr="008F1115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EC747B" w:rsidRPr="00EC747B" w:rsidRDefault="00EC747B" w:rsidP="00567553">
      <w:pPr>
        <w:spacing w:after="0" w:line="480" w:lineRule="auto"/>
        <w:ind w:left="120"/>
        <w:rPr>
          <w:rFonts w:ascii="Times New Roman" w:hAnsi="Times New Roman"/>
          <w:color w:val="000000"/>
          <w:sz w:val="28"/>
        </w:rPr>
      </w:pPr>
      <w:r w:rsidRPr="00EC747B">
        <w:rPr>
          <w:rFonts w:ascii="Times New Roman" w:hAnsi="Times New Roman"/>
          <w:color w:val="000000"/>
          <w:sz w:val="28"/>
        </w:rPr>
        <w:t>МЭШ</w:t>
      </w:r>
    </w:p>
    <w:p w:rsidR="00EC747B" w:rsidRPr="00EC747B" w:rsidRDefault="00EC747B" w:rsidP="00567553">
      <w:pPr>
        <w:spacing w:after="0" w:line="480" w:lineRule="auto"/>
        <w:ind w:left="120"/>
        <w:rPr>
          <w:rFonts w:ascii="Times New Roman" w:hAnsi="Times New Roman"/>
          <w:color w:val="000000"/>
          <w:sz w:val="28"/>
        </w:rPr>
      </w:pPr>
      <w:r w:rsidRPr="00EC747B">
        <w:rPr>
          <w:rFonts w:ascii="Times New Roman" w:hAnsi="Times New Roman"/>
          <w:color w:val="000000"/>
          <w:sz w:val="28"/>
        </w:rPr>
        <w:t xml:space="preserve">РЭШ </w:t>
      </w:r>
    </w:p>
    <w:p w:rsidR="00567553" w:rsidRPr="008F1115" w:rsidRDefault="00EC747B" w:rsidP="00743104">
      <w:pPr>
        <w:spacing w:after="0" w:line="480" w:lineRule="auto"/>
        <w:ind w:left="120"/>
        <w:sectPr w:rsidR="00567553" w:rsidRPr="008F1115">
          <w:pgSz w:w="11906" w:h="16383"/>
          <w:pgMar w:top="1134" w:right="850" w:bottom="1134" w:left="1701" w:header="720" w:footer="720" w:gutter="0"/>
          <w:cols w:space="720"/>
        </w:sectPr>
      </w:pPr>
      <w:r w:rsidRPr="00EC747B">
        <w:rPr>
          <w:rFonts w:ascii="Times New Roman" w:hAnsi="Times New Roman"/>
          <w:color w:val="000000"/>
          <w:sz w:val="28"/>
        </w:rPr>
        <w:t>История.РФ</w:t>
      </w:r>
    </w:p>
    <w:bookmarkEnd w:id="16"/>
    <w:p w:rsidR="00FE4133" w:rsidRPr="00FE4133" w:rsidRDefault="00FE4133" w:rsidP="00567553">
      <w:pPr>
        <w:rPr>
          <w:rFonts w:ascii="Times New Roman" w:hAnsi="Times New Roman" w:cs="Times New Roman"/>
          <w:sz w:val="28"/>
          <w:szCs w:val="28"/>
        </w:rPr>
      </w:pPr>
    </w:p>
    <w:sectPr w:rsidR="00FE4133" w:rsidRPr="00FE4133" w:rsidSect="00ED069D">
      <w:footerReference w:type="default" r:id="rId9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553" w:rsidRDefault="00567553" w:rsidP="00FE4133">
      <w:pPr>
        <w:spacing w:after="0" w:line="240" w:lineRule="auto"/>
      </w:pPr>
      <w:r>
        <w:separator/>
      </w:r>
    </w:p>
  </w:endnote>
  <w:endnote w:type="continuationSeparator" w:id="0">
    <w:p w:rsidR="00567553" w:rsidRDefault="00567553" w:rsidP="00FE4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№Е">
    <w:altName w:val="Calibri"/>
    <w:charset w:val="00"/>
    <w:family w:val="roman"/>
    <w:pitch w:val="variable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choolBookSanPin">
    <w:altName w:val="Cambria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choolBookSanPin-Bold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choolBookSanPin-BoldItalic">
    <w:altName w:val="Liberation Mono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OfficinaSansExtraBoldITC-Re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iGraphA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PragmaticaSanPin">
    <w:altName w:val="Malgun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OfficinaSansMediumITC-Regular">
    <w:altName w:val="Calibri"/>
    <w:charset w:val="00"/>
    <w:family w:val="auto"/>
    <w:pitch w:val="default"/>
    <w:sig w:usb0="00000000" w:usb1="00000000" w:usb2="00000000" w:usb3="00000000" w:csb0="00000001" w:csb1="00000000"/>
  </w:font>
  <w:font w:name="TimesNewRomanPSMT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7553" w:rsidRDefault="00567553">
    <w:pPr>
      <w:pStyle w:val="af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553" w:rsidRDefault="00567553" w:rsidP="00FE4133">
      <w:pPr>
        <w:spacing w:after="0" w:line="240" w:lineRule="auto"/>
      </w:pPr>
      <w:r>
        <w:separator/>
      </w:r>
    </w:p>
  </w:footnote>
  <w:footnote w:type="continuationSeparator" w:id="0">
    <w:p w:rsidR="00567553" w:rsidRDefault="00567553" w:rsidP="00FE41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hybridMultilevel"/>
    <w:tmpl w:val="64F476FE"/>
    <w:lvl w:ilvl="0" w:tplc="B6E61AC6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BF07ABF"/>
    <w:multiLevelType w:val="hybridMultilevel"/>
    <w:tmpl w:val="2C54F4DA"/>
    <w:lvl w:ilvl="0" w:tplc="EF4A7EBA">
      <w:start w:val="1"/>
      <w:numFmt w:val="bullet"/>
      <w:lvlText w:val=""/>
      <w:lvlJc w:val="left"/>
      <w:pPr>
        <w:ind w:left="2345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-13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-63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8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80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152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224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296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3683" w:hanging="180"/>
      </w:pPr>
      <w:rPr>
        <w:rFonts w:cs="Times New Roman"/>
      </w:rPr>
    </w:lvl>
  </w:abstractNum>
  <w:abstractNum w:abstractNumId="2" w15:restartNumberingAfterBreak="0">
    <w:nsid w:val="217E0E0C"/>
    <w:multiLevelType w:val="hybridMultilevel"/>
    <w:tmpl w:val="2FF88C14"/>
    <w:lvl w:ilvl="0" w:tplc="C2BEA01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574F6F"/>
    <w:multiLevelType w:val="hybridMultilevel"/>
    <w:tmpl w:val="465CC78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3C74B9"/>
    <w:multiLevelType w:val="hybridMultilevel"/>
    <w:tmpl w:val="6E28818E"/>
    <w:styleLink w:val="5"/>
    <w:lvl w:ilvl="0" w:tplc="9A08CF26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804CFB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AE47714">
      <w:start w:val="1"/>
      <w:numFmt w:val="lowerRoman"/>
      <w:lvlText w:val="%3."/>
      <w:lvlJc w:val="left"/>
      <w:pPr>
        <w:ind w:left="216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092836E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FCA9062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88E6268">
      <w:start w:val="1"/>
      <w:numFmt w:val="lowerRoman"/>
      <w:lvlText w:val="%6."/>
      <w:lvlJc w:val="left"/>
      <w:pPr>
        <w:ind w:left="432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9480328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0C0BC6E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70E9A9A">
      <w:start w:val="1"/>
      <w:numFmt w:val="lowerRoman"/>
      <w:lvlText w:val="%9."/>
      <w:lvlJc w:val="left"/>
      <w:pPr>
        <w:ind w:left="648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C8D0EDA"/>
    <w:multiLevelType w:val="multilevel"/>
    <w:tmpl w:val="A5400FEA"/>
    <w:styleLink w:val="5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0AE7314"/>
    <w:multiLevelType w:val="multilevel"/>
    <w:tmpl w:val="31EEFE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A7D11E5"/>
    <w:multiLevelType w:val="hybridMultilevel"/>
    <w:tmpl w:val="33D84DAC"/>
    <w:lvl w:ilvl="0" w:tplc="A70292CC">
      <w:start w:val="5"/>
      <w:numFmt w:val="decimal"/>
      <w:lvlText w:val="%1"/>
      <w:lvlJc w:val="left"/>
      <w:pPr>
        <w:ind w:left="720" w:hanging="360"/>
      </w:pPr>
      <w:rPr>
        <w:rFonts w:eastAsia="Times New Roman" w:cstheme="maj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7"/>
  </w:num>
  <w:num w:numId="7">
    <w:abstractNumId w:val="2"/>
  </w:num>
  <w:num w:numId="8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2DD"/>
    <w:rsid w:val="00022D71"/>
    <w:rsid w:val="00040FEB"/>
    <w:rsid w:val="00057AC2"/>
    <w:rsid w:val="00076509"/>
    <w:rsid w:val="00083D2B"/>
    <w:rsid w:val="00093FE9"/>
    <w:rsid w:val="000B6473"/>
    <w:rsid w:val="000C1A5C"/>
    <w:rsid w:val="000D08C2"/>
    <w:rsid w:val="000D5566"/>
    <w:rsid w:val="000E18B6"/>
    <w:rsid w:val="000F4A11"/>
    <w:rsid w:val="00111FDB"/>
    <w:rsid w:val="00113390"/>
    <w:rsid w:val="00153084"/>
    <w:rsid w:val="001671AD"/>
    <w:rsid w:val="001807A0"/>
    <w:rsid w:val="001901BB"/>
    <w:rsid w:val="001A1B30"/>
    <w:rsid w:val="001A2AD4"/>
    <w:rsid w:val="001A39E5"/>
    <w:rsid w:val="001B2FF8"/>
    <w:rsid w:val="001B77B7"/>
    <w:rsid w:val="001D2347"/>
    <w:rsid w:val="001D3AE8"/>
    <w:rsid w:val="001F1868"/>
    <w:rsid w:val="00204231"/>
    <w:rsid w:val="00211ADF"/>
    <w:rsid w:val="00217F06"/>
    <w:rsid w:val="00262E88"/>
    <w:rsid w:val="00286640"/>
    <w:rsid w:val="002A722A"/>
    <w:rsid w:val="002B6CD5"/>
    <w:rsid w:val="002C5880"/>
    <w:rsid w:val="002E041F"/>
    <w:rsid w:val="002E6AD2"/>
    <w:rsid w:val="00312B92"/>
    <w:rsid w:val="003142F2"/>
    <w:rsid w:val="003151AE"/>
    <w:rsid w:val="003402DA"/>
    <w:rsid w:val="00343BAA"/>
    <w:rsid w:val="00366734"/>
    <w:rsid w:val="0037210E"/>
    <w:rsid w:val="00377DC1"/>
    <w:rsid w:val="003B35F2"/>
    <w:rsid w:val="003C4C12"/>
    <w:rsid w:val="0040526B"/>
    <w:rsid w:val="00411906"/>
    <w:rsid w:val="00411FF9"/>
    <w:rsid w:val="00414972"/>
    <w:rsid w:val="004319C3"/>
    <w:rsid w:val="004563DD"/>
    <w:rsid w:val="004752DD"/>
    <w:rsid w:val="00494CDF"/>
    <w:rsid w:val="004950DF"/>
    <w:rsid w:val="004B3600"/>
    <w:rsid w:val="004C7D13"/>
    <w:rsid w:val="004D4DEE"/>
    <w:rsid w:val="004E1EC4"/>
    <w:rsid w:val="004E2E70"/>
    <w:rsid w:val="00511D0F"/>
    <w:rsid w:val="00526D3C"/>
    <w:rsid w:val="00542FC3"/>
    <w:rsid w:val="005526FA"/>
    <w:rsid w:val="00557637"/>
    <w:rsid w:val="00562BFC"/>
    <w:rsid w:val="005633E0"/>
    <w:rsid w:val="00567553"/>
    <w:rsid w:val="005927FF"/>
    <w:rsid w:val="005A1505"/>
    <w:rsid w:val="005A333E"/>
    <w:rsid w:val="005A35F8"/>
    <w:rsid w:val="005A391B"/>
    <w:rsid w:val="005E6F8C"/>
    <w:rsid w:val="005E7284"/>
    <w:rsid w:val="0060751F"/>
    <w:rsid w:val="00613C94"/>
    <w:rsid w:val="00617970"/>
    <w:rsid w:val="0062563D"/>
    <w:rsid w:val="00650C4C"/>
    <w:rsid w:val="0067476A"/>
    <w:rsid w:val="006809A6"/>
    <w:rsid w:val="006949A2"/>
    <w:rsid w:val="006B38F3"/>
    <w:rsid w:val="006B6284"/>
    <w:rsid w:val="007045AE"/>
    <w:rsid w:val="00705F07"/>
    <w:rsid w:val="00735092"/>
    <w:rsid w:val="00742965"/>
    <w:rsid w:val="00743104"/>
    <w:rsid w:val="007553B8"/>
    <w:rsid w:val="00756863"/>
    <w:rsid w:val="00756AB3"/>
    <w:rsid w:val="00761457"/>
    <w:rsid w:val="00780DAB"/>
    <w:rsid w:val="007A06DC"/>
    <w:rsid w:val="007B2FF4"/>
    <w:rsid w:val="007D350A"/>
    <w:rsid w:val="007E7E6E"/>
    <w:rsid w:val="008306EE"/>
    <w:rsid w:val="00834664"/>
    <w:rsid w:val="00836677"/>
    <w:rsid w:val="0085294B"/>
    <w:rsid w:val="00860E14"/>
    <w:rsid w:val="00861F91"/>
    <w:rsid w:val="00883C54"/>
    <w:rsid w:val="008A39FA"/>
    <w:rsid w:val="008B7981"/>
    <w:rsid w:val="008D33CC"/>
    <w:rsid w:val="008D5DB5"/>
    <w:rsid w:val="00911AC0"/>
    <w:rsid w:val="0093060C"/>
    <w:rsid w:val="009311E8"/>
    <w:rsid w:val="0095083B"/>
    <w:rsid w:val="00965939"/>
    <w:rsid w:val="009A6359"/>
    <w:rsid w:val="009C1745"/>
    <w:rsid w:val="00A05615"/>
    <w:rsid w:val="00A1306A"/>
    <w:rsid w:val="00A15034"/>
    <w:rsid w:val="00A17555"/>
    <w:rsid w:val="00A31846"/>
    <w:rsid w:val="00A3317E"/>
    <w:rsid w:val="00A70EAD"/>
    <w:rsid w:val="00AA3FEA"/>
    <w:rsid w:val="00AB08DD"/>
    <w:rsid w:val="00AD3C81"/>
    <w:rsid w:val="00B07127"/>
    <w:rsid w:val="00B21812"/>
    <w:rsid w:val="00B32EA9"/>
    <w:rsid w:val="00B46620"/>
    <w:rsid w:val="00B96B17"/>
    <w:rsid w:val="00BC6AB6"/>
    <w:rsid w:val="00BD04C8"/>
    <w:rsid w:val="00BD5F17"/>
    <w:rsid w:val="00BE2A4E"/>
    <w:rsid w:val="00BF1359"/>
    <w:rsid w:val="00BF1FD6"/>
    <w:rsid w:val="00BF4344"/>
    <w:rsid w:val="00C024C3"/>
    <w:rsid w:val="00C33B8D"/>
    <w:rsid w:val="00C40308"/>
    <w:rsid w:val="00C44A02"/>
    <w:rsid w:val="00C50F5E"/>
    <w:rsid w:val="00C564F0"/>
    <w:rsid w:val="00C630A0"/>
    <w:rsid w:val="00C647AE"/>
    <w:rsid w:val="00C64844"/>
    <w:rsid w:val="00C67F12"/>
    <w:rsid w:val="00C95317"/>
    <w:rsid w:val="00CB3ABB"/>
    <w:rsid w:val="00CD2B6B"/>
    <w:rsid w:val="00CF2C76"/>
    <w:rsid w:val="00CF6557"/>
    <w:rsid w:val="00D02286"/>
    <w:rsid w:val="00D11ED1"/>
    <w:rsid w:val="00D24A02"/>
    <w:rsid w:val="00D337E5"/>
    <w:rsid w:val="00D42930"/>
    <w:rsid w:val="00D43EBF"/>
    <w:rsid w:val="00D44018"/>
    <w:rsid w:val="00D777FC"/>
    <w:rsid w:val="00DA656D"/>
    <w:rsid w:val="00DB10E9"/>
    <w:rsid w:val="00E150F0"/>
    <w:rsid w:val="00E30CAC"/>
    <w:rsid w:val="00E323F1"/>
    <w:rsid w:val="00E57F18"/>
    <w:rsid w:val="00E6643D"/>
    <w:rsid w:val="00E76FA4"/>
    <w:rsid w:val="00EA5332"/>
    <w:rsid w:val="00EC747B"/>
    <w:rsid w:val="00EC77DE"/>
    <w:rsid w:val="00ED069D"/>
    <w:rsid w:val="00ED0FAE"/>
    <w:rsid w:val="00EE3496"/>
    <w:rsid w:val="00EF0959"/>
    <w:rsid w:val="00F22F6E"/>
    <w:rsid w:val="00F34024"/>
    <w:rsid w:val="00F93F0B"/>
    <w:rsid w:val="00FC4F2A"/>
    <w:rsid w:val="00FE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AC2C60"/>
  <w15:chartTrackingRefBased/>
  <w15:docId w15:val="{ED7795D1-1C2D-4A0A-8FFB-C03809C12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FE4133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  <w:lang w:eastAsia="ru-RU"/>
    </w:rPr>
  </w:style>
  <w:style w:type="paragraph" w:styleId="2">
    <w:name w:val="heading 2"/>
    <w:basedOn w:val="a0"/>
    <w:next w:val="a0"/>
    <w:link w:val="20"/>
    <w:uiPriority w:val="9"/>
    <w:qFormat/>
    <w:rsid w:val="00FE4133"/>
    <w:pPr>
      <w:keepNext/>
      <w:spacing w:before="240" w:after="60" w:line="276" w:lineRule="auto"/>
      <w:jc w:val="right"/>
      <w:outlineLvl w:val="1"/>
    </w:pPr>
    <w:rPr>
      <w:rFonts w:ascii="Times New Roman" w:eastAsia="Times New Roman" w:hAnsi="Times New Roman" w:cs="Arial"/>
      <w:b/>
      <w:bCs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FE4133"/>
    <w:pPr>
      <w:keepNext/>
      <w:keepLines/>
      <w:spacing w:after="0"/>
      <w:jc w:val="center"/>
      <w:outlineLvl w:val="2"/>
    </w:pPr>
    <w:rPr>
      <w:rFonts w:ascii="Times New Roman" w:eastAsiaTheme="majorEastAsia" w:hAnsi="Times New Roman" w:cstheme="majorBidi"/>
      <w:sz w:val="28"/>
      <w:szCs w:val="24"/>
    </w:rPr>
  </w:style>
  <w:style w:type="paragraph" w:styleId="4">
    <w:name w:val="heading 4"/>
    <w:basedOn w:val="a0"/>
    <w:next w:val="a0"/>
    <w:link w:val="40"/>
    <w:uiPriority w:val="9"/>
    <w:unhideWhenUsed/>
    <w:qFormat/>
    <w:rsid w:val="00FE4133"/>
    <w:pPr>
      <w:keepNext/>
      <w:keepLines/>
      <w:spacing w:after="0"/>
      <w:outlineLvl w:val="3"/>
    </w:pPr>
    <w:rPr>
      <w:rFonts w:ascii="Times New Roman" w:eastAsiaTheme="majorEastAsia" w:hAnsi="Times New Roman" w:cstheme="majorBidi"/>
      <w:b/>
      <w:iCs/>
      <w:sz w:val="28"/>
      <w:lang w:eastAsia="ru-RU"/>
    </w:rPr>
  </w:style>
  <w:style w:type="paragraph" w:styleId="50">
    <w:name w:val="heading 5"/>
    <w:basedOn w:val="a0"/>
    <w:next w:val="a0"/>
    <w:link w:val="52"/>
    <w:uiPriority w:val="9"/>
    <w:unhideWhenUsed/>
    <w:qFormat/>
    <w:rsid w:val="00FE413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  <w:sz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FE4133"/>
    <w:rPr>
      <w:rFonts w:ascii="Times New Roman" w:eastAsiaTheme="majorEastAsia" w:hAnsi="Times New Roman" w:cstheme="majorBidi"/>
      <w:b/>
      <w:sz w:val="28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FE4133"/>
    <w:rPr>
      <w:rFonts w:ascii="Times New Roman" w:eastAsia="Times New Roman" w:hAnsi="Times New Roman" w:cs="Arial"/>
      <w:b/>
      <w:bCs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rsid w:val="00FE4133"/>
    <w:rPr>
      <w:rFonts w:ascii="Times New Roman" w:eastAsiaTheme="majorEastAsia" w:hAnsi="Times New Roman" w:cstheme="majorBidi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FE4133"/>
    <w:rPr>
      <w:rFonts w:ascii="Times New Roman" w:eastAsiaTheme="majorEastAsia" w:hAnsi="Times New Roman" w:cstheme="majorBidi"/>
      <w:b/>
      <w:iCs/>
      <w:sz w:val="28"/>
      <w:lang w:eastAsia="ru-RU"/>
    </w:rPr>
  </w:style>
  <w:style w:type="character" w:customStyle="1" w:styleId="52">
    <w:name w:val="Заголовок 5 Знак"/>
    <w:basedOn w:val="a1"/>
    <w:link w:val="50"/>
    <w:uiPriority w:val="9"/>
    <w:rsid w:val="00FE4133"/>
    <w:rPr>
      <w:rFonts w:asciiTheme="majorHAnsi" w:eastAsiaTheme="majorEastAsia" w:hAnsiTheme="majorHAnsi" w:cstheme="majorBidi"/>
      <w:color w:val="2E74B5" w:themeColor="accent1" w:themeShade="BF"/>
      <w:sz w:val="28"/>
      <w:lang w:eastAsia="ru-RU"/>
    </w:rPr>
  </w:style>
  <w:style w:type="paragraph" w:styleId="a4">
    <w:name w:val="List Paragraph"/>
    <w:basedOn w:val="a0"/>
    <w:link w:val="a5"/>
    <w:uiPriority w:val="34"/>
    <w:qFormat/>
    <w:rsid w:val="00FE4133"/>
    <w:pPr>
      <w:ind w:left="720"/>
      <w:contextualSpacing/>
    </w:pPr>
    <w:rPr>
      <w:rFonts w:ascii="Times New Roman" w:hAnsi="Times New Roman"/>
      <w:sz w:val="28"/>
    </w:rPr>
  </w:style>
  <w:style w:type="character" w:customStyle="1" w:styleId="a5">
    <w:name w:val="Абзац списка Знак"/>
    <w:link w:val="a4"/>
    <w:uiPriority w:val="34"/>
    <w:qFormat/>
    <w:rsid w:val="00FE4133"/>
    <w:rPr>
      <w:rFonts w:ascii="Times New Roman" w:hAnsi="Times New Roman"/>
      <w:sz w:val="28"/>
    </w:rPr>
  </w:style>
  <w:style w:type="character" w:customStyle="1" w:styleId="ListParagraphChar">
    <w:name w:val="List Paragraph Char"/>
    <w:link w:val="11"/>
    <w:locked/>
    <w:rsid w:val="00FE4133"/>
    <w:rPr>
      <w:rFonts w:ascii="Calibri" w:hAnsi="Calibri"/>
    </w:rPr>
  </w:style>
  <w:style w:type="paragraph" w:customStyle="1" w:styleId="11">
    <w:name w:val="Абзац списка1"/>
    <w:basedOn w:val="a0"/>
    <w:link w:val="ListParagraphChar"/>
    <w:rsid w:val="00FE4133"/>
    <w:pPr>
      <w:spacing w:after="200" w:line="276" w:lineRule="auto"/>
      <w:ind w:left="720"/>
    </w:pPr>
    <w:rPr>
      <w:rFonts w:ascii="Calibri" w:hAnsi="Calibri"/>
    </w:rPr>
  </w:style>
  <w:style w:type="paragraph" w:customStyle="1" w:styleId="21">
    <w:name w:val="Абзац списка21"/>
    <w:basedOn w:val="a0"/>
    <w:uiPriority w:val="99"/>
    <w:qFormat/>
    <w:rsid w:val="00FE4133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8"/>
      <w:lang w:eastAsia="ru-RU"/>
    </w:rPr>
  </w:style>
  <w:style w:type="paragraph" w:customStyle="1" w:styleId="ConsPlusNormal">
    <w:name w:val="ConsPlusNormal"/>
    <w:uiPriority w:val="99"/>
    <w:qFormat/>
    <w:rsid w:val="00FE41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Normal (Web)"/>
    <w:basedOn w:val="a0"/>
    <w:uiPriority w:val="99"/>
    <w:unhideWhenUsed/>
    <w:rsid w:val="00FE4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rsid w:val="00FE4133"/>
    <w:rPr>
      <w:vertAlign w:val="superscript"/>
    </w:rPr>
  </w:style>
  <w:style w:type="character" w:customStyle="1" w:styleId="dash041e0431044b0447043d044b0439char1">
    <w:name w:val="dash041e_0431_044b_0447_043d_044b_0439__char1"/>
    <w:uiPriority w:val="99"/>
    <w:rsid w:val="00FE4133"/>
    <w:rPr>
      <w:rFonts w:ascii="Times New Roman" w:hAnsi="Times New Roman" w:cs="Times New Roman" w:hint="default"/>
      <w:sz w:val="24"/>
      <w:szCs w:val="24"/>
      <w:u w:val="none"/>
      <w:effect w:val="none"/>
    </w:rPr>
  </w:style>
  <w:style w:type="paragraph" w:styleId="a8">
    <w:name w:val="footnote text"/>
    <w:basedOn w:val="a0"/>
    <w:link w:val="a9"/>
    <w:uiPriority w:val="99"/>
    <w:rsid w:val="00FE41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1"/>
    <w:link w:val="a8"/>
    <w:uiPriority w:val="99"/>
    <w:rsid w:val="00FE41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">
    <w:name w:val="НОМЕРА"/>
    <w:basedOn w:val="a6"/>
    <w:link w:val="aa"/>
    <w:uiPriority w:val="99"/>
    <w:qFormat/>
    <w:rsid w:val="00FE4133"/>
    <w:pPr>
      <w:numPr>
        <w:numId w:val="1"/>
      </w:numPr>
      <w:spacing w:before="0" w:beforeAutospacing="0" w:after="0" w:afterAutospacing="0"/>
      <w:jc w:val="both"/>
    </w:pPr>
    <w:rPr>
      <w:rFonts w:ascii="Arial Narrow" w:eastAsia="Calibri" w:hAnsi="Arial Narrow"/>
      <w:sz w:val="18"/>
      <w:szCs w:val="18"/>
    </w:rPr>
  </w:style>
  <w:style w:type="character" w:customStyle="1" w:styleId="aa">
    <w:name w:val="НОМЕРА Знак"/>
    <w:link w:val="a"/>
    <w:uiPriority w:val="99"/>
    <w:rsid w:val="00FE4133"/>
    <w:rPr>
      <w:rFonts w:ascii="Arial Narrow" w:eastAsia="Calibri" w:hAnsi="Arial Narrow" w:cs="Times New Roman"/>
      <w:sz w:val="18"/>
      <w:szCs w:val="18"/>
      <w:lang w:eastAsia="ru-RU"/>
    </w:rPr>
  </w:style>
  <w:style w:type="paragraph" w:customStyle="1" w:styleId="c7">
    <w:name w:val="c7"/>
    <w:basedOn w:val="a0"/>
    <w:rsid w:val="00FE4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0"/>
    <w:rsid w:val="00FE4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5">
    <w:name w:val="c45"/>
    <w:basedOn w:val="a1"/>
    <w:rsid w:val="00FE4133"/>
  </w:style>
  <w:style w:type="paragraph" w:customStyle="1" w:styleId="22">
    <w:name w:val="Абзац списка2"/>
    <w:basedOn w:val="a0"/>
    <w:rsid w:val="00FE4133"/>
    <w:pPr>
      <w:spacing w:after="200" w:line="276" w:lineRule="auto"/>
      <w:ind w:left="720"/>
    </w:pPr>
    <w:rPr>
      <w:rFonts w:ascii="Calibri" w:eastAsia="Calibri" w:hAnsi="Calibri" w:cs="Times New Roman"/>
      <w:sz w:val="20"/>
      <w:szCs w:val="20"/>
      <w:lang w:eastAsia="ru-RU"/>
    </w:rPr>
  </w:style>
  <w:style w:type="paragraph" w:styleId="ab">
    <w:name w:val="Body Text"/>
    <w:basedOn w:val="a0"/>
    <w:link w:val="ac"/>
    <w:uiPriority w:val="99"/>
    <w:rsid w:val="00FE4133"/>
    <w:pPr>
      <w:spacing w:after="120" w:line="276" w:lineRule="auto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c">
    <w:name w:val="Основной текст Знак"/>
    <w:basedOn w:val="a1"/>
    <w:link w:val="ab"/>
    <w:uiPriority w:val="99"/>
    <w:rsid w:val="00FE4133"/>
    <w:rPr>
      <w:rFonts w:ascii="Times New Roman" w:eastAsia="Calibri" w:hAnsi="Times New Roman" w:cs="Times New Roman"/>
      <w:sz w:val="20"/>
      <w:szCs w:val="20"/>
    </w:rPr>
  </w:style>
  <w:style w:type="paragraph" w:styleId="ad">
    <w:name w:val="Body Text Indent"/>
    <w:basedOn w:val="a0"/>
    <w:link w:val="ae"/>
    <w:uiPriority w:val="99"/>
    <w:unhideWhenUsed/>
    <w:rsid w:val="00FE4133"/>
    <w:pPr>
      <w:spacing w:after="120"/>
      <w:ind w:left="283"/>
    </w:pPr>
    <w:rPr>
      <w:rFonts w:ascii="Times New Roman" w:eastAsiaTheme="minorEastAsia" w:hAnsi="Times New Roman"/>
      <w:sz w:val="28"/>
      <w:lang w:eastAsia="ru-RU"/>
    </w:rPr>
  </w:style>
  <w:style w:type="character" w:customStyle="1" w:styleId="ae">
    <w:name w:val="Основной текст с отступом Знак"/>
    <w:basedOn w:val="a1"/>
    <w:link w:val="ad"/>
    <w:uiPriority w:val="99"/>
    <w:rsid w:val="00FE4133"/>
    <w:rPr>
      <w:rFonts w:ascii="Times New Roman" w:eastAsiaTheme="minorEastAsia" w:hAnsi="Times New Roman"/>
      <w:sz w:val="28"/>
      <w:lang w:eastAsia="ru-RU"/>
    </w:rPr>
  </w:style>
  <w:style w:type="character" w:customStyle="1" w:styleId="12">
    <w:name w:val="Основной текст1"/>
    <w:rsid w:val="00FE4133"/>
  </w:style>
  <w:style w:type="paragraph" w:customStyle="1" w:styleId="af">
    <w:name w:val="А ОСН ТЕКСТ"/>
    <w:basedOn w:val="a0"/>
    <w:link w:val="af0"/>
    <w:rsid w:val="00FE4133"/>
    <w:pPr>
      <w:spacing w:after="0" w:line="360" w:lineRule="auto"/>
      <w:ind w:firstLine="454"/>
      <w:jc w:val="both"/>
    </w:pPr>
    <w:rPr>
      <w:rFonts w:ascii="Times New Roman" w:eastAsia="Arial Unicode MS" w:hAnsi="Times New Roman" w:cs="Times New Roman"/>
      <w:caps/>
      <w:color w:val="000000"/>
      <w:kern w:val="1"/>
      <w:sz w:val="28"/>
      <w:szCs w:val="28"/>
    </w:rPr>
  </w:style>
  <w:style w:type="character" w:customStyle="1" w:styleId="af0">
    <w:name w:val="А ОСН ТЕКСТ Знак"/>
    <w:link w:val="af"/>
    <w:rsid w:val="00FE4133"/>
    <w:rPr>
      <w:rFonts w:ascii="Times New Roman" w:eastAsia="Arial Unicode MS" w:hAnsi="Times New Roman" w:cs="Times New Roman"/>
      <w:caps/>
      <w:color w:val="000000"/>
      <w:kern w:val="1"/>
      <w:sz w:val="28"/>
      <w:szCs w:val="28"/>
    </w:rPr>
  </w:style>
  <w:style w:type="paragraph" w:styleId="31">
    <w:name w:val="toc 3"/>
    <w:basedOn w:val="a0"/>
    <w:next w:val="a0"/>
    <w:autoRedefine/>
    <w:uiPriority w:val="39"/>
    <w:unhideWhenUsed/>
    <w:rsid w:val="00911AC0"/>
    <w:pPr>
      <w:tabs>
        <w:tab w:val="right" w:leader="dot" w:pos="10063"/>
      </w:tabs>
      <w:spacing w:after="0" w:line="360" w:lineRule="auto"/>
      <w:ind w:left="567"/>
    </w:pPr>
    <w:rPr>
      <w:rFonts w:ascii="Times New Roman" w:eastAsia="Calibri" w:hAnsi="Times New Roman" w:cs="Times New Roman"/>
      <w:noProof/>
      <w:w w:val="0"/>
      <w:sz w:val="24"/>
      <w:szCs w:val="24"/>
    </w:rPr>
  </w:style>
  <w:style w:type="character" w:customStyle="1" w:styleId="c5">
    <w:name w:val="c5"/>
    <w:rsid w:val="00FE4133"/>
  </w:style>
  <w:style w:type="character" w:customStyle="1" w:styleId="c2">
    <w:name w:val="c2"/>
    <w:rsid w:val="00FE4133"/>
  </w:style>
  <w:style w:type="character" w:customStyle="1" w:styleId="c1">
    <w:name w:val="c1"/>
    <w:rsid w:val="00FE4133"/>
  </w:style>
  <w:style w:type="character" w:styleId="af1">
    <w:name w:val="Hyperlink"/>
    <w:basedOn w:val="a1"/>
    <w:uiPriority w:val="99"/>
    <w:unhideWhenUsed/>
    <w:rsid w:val="00FE4133"/>
    <w:rPr>
      <w:color w:val="0000FF"/>
      <w:u w:val="single"/>
    </w:rPr>
  </w:style>
  <w:style w:type="table" w:styleId="af2">
    <w:name w:val="Table Grid"/>
    <w:basedOn w:val="a2"/>
    <w:uiPriority w:val="59"/>
    <w:rsid w:val="00FE413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3">
    <w:name w:val="header"/>
    <w:basedOn w:val="a0"/>
    <w:link w:val="af4"/>
    <w:uiPriority w:val="99"/>
    <w:unhideWhenUsed/>
    <w:rsid w:val="00FE413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f4">
    <w:name w:val="Верхний колонтитул Знак"/>
    <w:basedOn w:val="a1"/>
    <w:link w:val="af3"/>
    <w:uiPriority w:val="99"/>
    <w:rsid w:val="00FE4133"/>
    <w:rPr>
      <w:rFonts w:ascii="Times New Roman" w:hAnsi="Times New Roman"/>
      <w:sz w:val="28"/>
    </w:rPr>
  </w:style>
  <w:style w:type="paragraph" w:customStyle="1" w:styleId="c41">
    <w:name w:val="c41"/>
    <w:basedOn w:val="a0"/>
    <w:rsid w:val="00FE4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0">
    <w:name w:val="c40"/>
    <w:basedOn w:val="a1"/>
    <w:rsid w:val="00FE4133"/>
  </w:style>
  <w:style w:type="character" w:customStyle="1" w:styleId="c0">
    <w:name w:val="c0"/>
    <w:basedOn w:val="a1"/>
    <w:rsid w:val="00FE4133"/>
  </w:style>
  <w:style w:type="character" w:customStyle="1" w:styleId="c26">
    <w:name w:val="c26"/>
    <w:basedOn w:val="a1"/>
    <w:rsid w:val="00FE4133"/>
  </w:style>
  <w:style w:type="paragraph" w:customStyle="1" w:styleId="32">
    <w:name w:val="Основной текст3"/>
    <w:basedOn w:val="a0"/>
    <w:rsid w:val="00FE4133"/>
    <w:pPr>
      <w:widowControl w:val="0"/>
      <w:shd w:val="clear" w:color="auto" w:fill="FFFFFF"/>
      <w:spacing w:before="300" w:after="0" w:line="250" w:lineRule="exact"/>
      <w:ind w:firstLine="540"/>
      <w:jc w:val="both"/>
    </w:pPr>
    <w:rPr>
      <w:rFonts w:ascii="Arial" w:eastAsia="Courier New" w:hAnsi="Arial" w:cs="Arial"/>
      <w:sz w:val="28"/>
    </w:rPr>
  </w:style>
  <w:style w:type="character" w:customStyle="1" w:styleId="ff2">
    <w:name w:val="ff2"/>
    <w:basedOn w:val="a1"/>
    <w:rsid w:val="00FE4133"/>
  </w:style>
  <w:style w:type="character" w:customStyle="1" w:styleId="ff4">
    <w:name w:val="ff4"/>
    <w:basedOn w:val="a1"/>
    <w:rsid w:val="00FE4133"/>
  </w:style>
  <w:style w:type="table" w:customStyle="1" w:styleId="TableNormal">
    <w:name w:val="Table Normal"/>
    <w:rsid w:val="00FE413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">
    <w:name w:val="Импортированный стиль 5"/>
    <w:rsid w:val="00FE4133"/>
    <w:pPr>
      <w:numPr>
        <w:numId w:val="3"/>
      </w:numPr>
    </w:pPr>
  </w:style>
  <w:style w:type="paragraph" w:customStyle="1" w:styleId="Default">
    <w:name w:val="Default"/>
    <w:rsid w:val="00FE413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Zag11">
    <w:name w:val="Zag_11"/>
    <w:rsid w:val="00FE4133"/>
  </w:style>
  <w:style w:type="paragraph" w:customStyle="1" w:styleId="Osnova">
    <w:name w:val="Osnova"/>
    <w:basedOn w:val="a0"/>
    <w:rsid w:val="00FE4133"/>
    <w:pPr>
      <w:widowControl w:val="0"/>
      <w:autoSpaceDE w:val="0"/>
      <w:autoSpaceDN w:val="0"/>
      <w:adjustRightInd w:val="0"/>
      <w:spacing w:after="0"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en-US" w:eastAsia="ru-RU"/>
    </w:rPr>
  </w:style>
  <w:style w:type="paragraph" w:customStyle="1" w:styleId="af5">
    <w:name w:val="А_основной"/>
    <w:basedOn w:val="a0"/>
    <w:link w:val="af6"/>
    <w:uiPriority w:val="99"/>
    <w:qFormat/>
    <w:rsid w:val="00FE4133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Times New Roman" w:hAnsi="Times New Roman" w:cs="Arial"/>
      <w:sz w:val="28"/>
      <w:szCs w:val="20"/>
      <w:lang w:eastAsia="ru-RU"/>
    </w:rPr>
  </w:style>
  <w:style w:type="character" w:customStyle="1" w:styleId="af6">
    <w:name w:val="А_основной Знак"/>
    <w:link w:val="af5"/>
    <w:uiPriority w:val="99"/>
    <w:rsid w:val="00FE4133"/>
    <w:rPr>
      <w:rFonts w:ascii="Times New Roman" w:eastAsia="Times New Roman" w:hAnsi="Times New Roman" w:cs="Arial"/>
      <w:sz w:val="28"/>
      <w:szCs w:val="20"/>
      <w:lang w:eastAsia="ru-RU"/>
    </w:rPr>
  </w:style>
  <w:style w:type="paragraph" w:styleId="af7">
    <w:name w:val="Plain Text"/>
    <w:basedOn w:val="a0"/>
    <w:link w:val="af8"/>
    <w:uiPriority w:val="99"/>
    <w:rsid w:val="00FE413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8">
    <w:name w:val="Текст Знак"/>
    <w:basedOn w:val="a1"/>
    <w:link w:val="af7"/>
    <w:uiPriority w:val="99"/>
    <w:rsid w:val="00FE413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aragraph">
    <w:name w:val="paragraph"/>
    <w:basedOn w:val="a0"/>
    <w:rsid w:val="00FE4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1"/>
    <w:rsid w:val="00FE4133"/>
  </w:style>
  <w:style w:type="character" w:customStyle="1" w:styleId="eop">
    <w:name w:val="eop"/>
    <w:basedOn w:val="a1"/>
    <w:rsid w:val="00FE4133"/>
  </w:style>
  <w:style w:type="character" w:customStyle="1" w:styleId="spellingerror">
    <w:name w:val="spellingerror"/>
    <w:basedOn w:val="a1"/>
    <w:rsid w:val="00FE4133"/>
  </w:style>
  <w:style w:type="character" w:customStyle="1" w:styleId="contextualspellingandgrammarerror">
    <w:name w:val="contextualspellingandgrammarerror"/>
    <w:basedOn w:val="a1"/>
    <w:rsid w:val="00FE4133"/>
  </w:style>
  <w:style w:type="paragraph" w:styleId="af9">
    <w:name w:val="No Spacing"/>
    <w:aliases w:val="основа"/>
    <w:uiPriority w:val="1"/>
    <w:qFormat/>
    <w:rsid w:val="00FE4133"/>
    <w:pPr>
      <w:spacing w:after="0" w:line="240" w:lineRule="auto"/>
    </w:pPr>
    <w:rPr>
      <w:rFonts w:eastAsiaTheme="minorEastAsia"/>
      <w:lang w:eastAsia="ru-RU"/>
    </w:rPr>
  </w:style>
  <w:style w:type="paragraph" w:styleId="afa">
    <w:name w:val="Balloon Text"/>
    <w:basedOn w:val="a0"/>
    <w:link w:val="afb"/>
    <w:uiPriority w:val="99"/>
    <w:semiHidden/>
    <w:unhideWhenUsed/>
    <w:rsid w:val="00FE4133"/>
    <w:pPr>
      <w:spacing w:after="0" w:line="240" w:lineRule="auto"/>
    </w:pPr>
    <w:rPr>
      <w:rFonts w:ascii="Times New Roman" w:eastAsia="Calibri" w:hAnsi="Times New Roman" w:cs="Times New Roman"/>
      <w:sz w:val="18"/>
      <w:szCs w:val="18"/>
    </w:rPr>
  </w:style>
  <w:style w:type="character" w:customStyle="1" w:styleId="afb">
    <w:name w:val="Текст выноски Знак"/>
    <w:basedOn w:val="a1"/>
    <w:link w:val="afa"/>
    <w:uiPriority w:val="99"/>
    <w:semiHidden/>
    <w:rsid w:val="00FE4133"/>
    <w:rPr>
      <w:rFonts w:ascii="Times New Roman" w:eastAsia="Calibri" w:hAnsi="Times New Roman" w:cs="Times New Roman"/>
      <w:sz w:val="18"/>
      <w:szCs w:val="18"/>
    </w:rPr>
  </w:style>
  <w:style w:type="paragraph" w:styleId="afc">
    <w:name w:val="annotation text"/>
    <w:basedOn w:val="a0"/>
    <w:link w:val="afd"/>
    <w:uiPriority w:val="99"/>
    <w:rsid w:val="00FE41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примечания Знак"/>
    <w:basedOn w:val="a1"/>
    <w:link w:val="afc"/>
    <w:uiPriority w:val="99"/>
    <w:rsid w:val="00FE41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TexstOSNOVA1012">
    <w:name w:val="14TexstOSNOVA_10/12"/>
    <w:basedOn w:val="a0"/>
    <w:uiPriority w:val="99"/>
    <w:rsid w:val="00FE4133"/>
    <w:pPr>
      <w:autoSpaceDE w:val="0"/>
      <w:autoSpaceDN w:val="0"/>
      <w:adjustRightInd w:val="0"/>
      <w:spacing w:after="0" w:line="240" w:lineRule="atLeast"/>
      <w:ind w:firstLine="340"/>
      <w:jc w:val="both"/>
      <w:textAlignment w:val="center"/>
    </w:pPr>
    <w:rPr>
      <w:rFonts w:ascii="PragmaticaC" w:eastAsia="Times New Roman" w:hAnsi="PragmaticaC" w:cs="PragmaticaC"/>
      <w:color w:val="000000"/>
      <w:sz w:val="20"/>
      <w:szCs w:val="20"/>
      <w:lang w:eastAsia="ru-RU"/>
    </w:rPr>
  </w:style>
  <w:style w:type="paragraph" w:customStyle="1" w:styleId="western">
    <w:name w:val="western"/>
    <w:basedOn w:val="a0"/>
    <w:rsid w:val="00FE4133"/>
    <w:pPr>
      <w:spacing w:before="100" w:beforeAutospacing="1"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andard">
    <w:name w:val="Standard"/>
    <w:link w:val="Standard1"/>
    <w:uiPriority w:val="99"/>
    <w:rsid w:val="00FE4133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customStyle="1" w:styleId="Standard1">
    <w:name w:val="Standard Знак1"/>
    <w:link w:val="Standard"/>
    <w:uiPriority w:val="99"/>
    <w:locked/>
    <w:rsid w:val="00FE4133"/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customStyle="1" w:styleId="18TexstSPISOK1">
    <w:name w:val="18TexstSPISOK_1"/>
    <w:aliases w:val="1"/>
    <w:basedOn w:val="a0"/>
    <w:rsid w:val="00FE4133"/>
    <w:pPr>
      <w:tabs>
        <w:tab w:val="left" w:pos="360"/>
        <w:tab w:val="left" w:pos="640"/>
      </w:tabs>
      <w:autoSpaceDE w:val="0"/>
      <w:autoSpaceDN w:val="0"/>
      <w:adjustRightInd w:val="0"/>
      <w:spacing w:after="0" w:line="240" w:lineRule="atLeast"/>
      <w:ind w:left="640" w:hanging="300"/>
      <w:jc w:val="both"/>
      <w:textAlignment w:val="center"/>
    </w:pPr>
    <w:rPr>
      <w:rFonts w:ascii="PragmaticaC" w:eastAsia="Times New Roman" w:hAnsi="PragmaticaC" w:cs="PragmaticaC"/>
      <w:color w:val="000000"/>
      <w:sz w:val="20"/>
      <w:szCs w:val="20"/>
      <w:lang w:eastAsia="ru-RU"/>
    </w:rPr>
  </w:style>
  <w:style w:type="character" w:customStyle="1" w:styleId="CharAttribute484">
    <w:name w:val="CharAttribute484"/>
    <w:uiPriority w:val="99"/>
    <w:rsid w:val="00FE4133"/>
    <w:rPr>
      <w:rFonts w:ascii="Times New Roman" w:eastAsia="Times New Roman"/>
      <w:i/>
      <w:sz w:val="28"/>
    </w:rPr>
  </w:style>
  <w:style w:type="paragraph" w:customStyle="1" w:styleId="ParaAttribute38">
    <w:name w:val="ParaAttribute38"/>
    <w:rsid w:val="00FE4133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1">
    <w:name w:val="CharAttribute501"/>
    <w:uiPriority w:val="99"/>
    <w:rsid w:val="00FE4133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FE4133"/>
    <w:rPr>
      <w:rFonts w:ascii="Times New Roman" w:eastAsia="Times New Roman"/>
      <w:i/>
      <w:sz w:val="28"/>
    </w:rPr>
  </w:style>
  <w:style w:type="character" w:customStyle="1" w:styleId="CharAttribute3">
    <w:name w:val="CharAttribute3"/>
    <w:rsid w:val="00FE4133"/>
    <w:rPr>
      <w:rFonts w:ascii="Times New Roman" w:eastAsia="Batang" w:hAnsi="Batang"/>
      <w:sz w:val="28"/>
    </w:rPr>
  </w:style>
  <w:style w:type="character" w:customStyle="1" w:styleId="CharAttribute0">
    <w:name w:val="CharAttribute0"/>
    <w:rsid w:val="00FE4133"/>
    <w:rPr>
      <w:rFonts w:ascii="Times New Roman" w:eastAsia="Times New Roman" w:hAnsi="Times New Roman"/>
      <w:sz w:val="28"/>
    </w:rPr>
  </w:style>
  <w:style w:type="paragraph" w:customStyle="1" w:styleId="ParaAttribute16">
    <w:name w:val="ParaAttribute16"/>
    <w:uiPriority w:val="99"/>
    <w:rsid w:val="00FE4133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FE4133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fe">
    <w:name w:val="Основной текст_"/>
    <w:link w:val="68"/>
    <w:rsid w:val="00FE4133"/>
    <w:rPr>
      <w:shd w:val="clear" w:color="auto" w:fill="FFFFFF"/>
    </w:rPr>
  </w:style>
  <w:style w:type="paragraph" w:customStyle="1" w:styleId="68">
    <w:name w:val="Основной текст68"/>
    <w:basedOn w:val="a0"/>
    <w:link w:val="afe"/>
    <w:rsid w:val="00FE4133"/>
    <w:pPr>
      <w:shd w:val="clear" w:color="auto" w:fill="FFFFFF"/>
      <w:spacing w:after="780" w:line="211" w:lineRule="exact"/>
      <w:jc w:val="right"/>
    </w:pPr>
    <w:rPr>
      <w:shd w:val="clear" w:color="auto" w:fill="FFFFFF"/>
    </w:rPr>
  </w:style>
  <w:style w:type="character" w:customStyle="1" w:styleId="FontStyle86">
    <w:name w:val="Font Style86"/>
    <w:basedOn w:val="a1"/>
    <w:uiPriority w:val="99"/>
    <w:rsid w:val="00FE4133"/>
    <w:rPr>
      <w:rFonts w:ascii="Times New Roman" w:hAnsi="Times New Roman" w:cs="Times New Roman"/>
      <w:sz w:val="22"/>
      <w:szCs w:val="22"/>
    </w:rPr>
  </w:style>
  <w:style w:type="paragraph" w:customStyle="1" w:styleId="Style17">
    <w:name w:val="Style17"/>
    <w:basedOn w:val="a0"/>
    <w:uiPriority w:val="99"/>
    <w:rsid w:val="00FE4133"/>
    <w:pPr>
      <w:widowControl w:val="0"/>
      <w:autoSpaceDE w:val="0"/>
      <w:autoSpaceDN w:val="0"/>
      <w:adjustRightInd w:val="0"/>
      <w:spacing w:after="0" w:line="241" w:lineRule="exact"/>
      <w:ind w:firstLine="36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7">
    <w:name w:val="Font Style77"/>
    <w:basedOn w:val="a1"/>
    <w:uiPriority w:val="99"/>
    <w:rsid w:val="00FE4133"/>
    <w:rPr>
      <w:rFonts w:ascii="Times New Roman" w:hAnsi="Times New Roman" w:cs="Times New Roman"/>
      <w:b/>
      <w:bCs/>
      <w:sz w:val="22"/>
      <w:szCs w:val="22"/>
    </w:rPr>
  </w:style>
  <w:style w:type="character" w:customStyle="1" w:styleId="c11">
    <w:name w:val="c11"/>
    <w:basedOn w:val="a1"/>
    <w:rsid w:val="00FE4133"/>
  </w:style>
  <w:style w:type="character" w:customStyle="1" w:styleId="c3">
    <w:name w:val="c3"/>
    <w:basedOn w:val="a1"/>
    <w:rsid w:val="00FE4133"/>
  </w:style>
  <w:style w:type="paragraph" w:styleId="aff">
    <w:name w:val="footer"/>
    <w:basedOn w:val="a0"/>
    <w:link w:val="aff0"/>
    <w:uiPriority w:val="99"/>
    <w:unhideWhenUsed/>
    <w:rsid w:val="00FE4133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EastAsia" w:hAnsi="Times New Roman"/>
      <w:sz w:val="28"/>
      <w:lang w:eastAsia="ru-RU"/>
    </w:rPr>
  </w:style>
  <w:style w:type="character" w:customStyle="1" w:styleId="aff0">
    <w:name w:val="Нижний колонтитул Знак"/>
    <w:basedOn w:val="a1"/>
    <w:link w:val="aff"/>
    <w:uiPriority w:val="99"/>
    <w:rsid w:val="00FE4133"/>
    <w:rPr>
      <w:rFonts w:ascii="Times New Roman" w:eastAsiaTheme="minorEastAsia" w:hAnsi="Times New Roman"/>
      <w:sz w:val="28"/>
      <w:lang w:eastAsia="ru-RU"/>
    </w:rPr>
  </w:style>
  <w:style w:type="paragraph" w:customStyle="1" w:styleId="121">
    <w:name w:val="Средняя сетка 1 — акцент 21"/>
    <w:basedOn w:val="a0"/>
    <w:uiPriority w:val="34"/>
    <w:qFormat/>
    <w:rsid w:val="00FE4133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8"/>
    </w:rPr>
  </w:style>
  <w:style w:type="character" w:customStyle="1" w:styleId="apple-converted-space">
    <w:name w:val="apple-converted-space"/>
    <w:basedOn w:val="a1"/>
    <w:rsid w:val="00FE4133"/>
  </w:style>
  <w:style w:type="character" w:styleId="aff1">
    <w:name w:val="page number"/>
    <w:basedOn w:val="a1"/>
    <w:uiPriority w:val="99"/>
    <w:semiHidden/>
    <w:unhideWhenUsed/>
    <w:rsid w:val="00FE4133"/>
  </w:style>
  <w:style w:type="character" w:styleId="aff2">
    <w:name w:val="annotation reference"/>
    <w:basedOn w:val="a1"/>
    <w:uiPriority w:val="99"/>
    <w:semiHidden/>
    <w:unhideWhenUsed/>
    <w:rsid w:val="00FE4133"/>
    <w:rPr>
      <w:sz w:val="16"/>
      <w:szCs w:val="16"/>
    </w:rPr>
  </w:style>
  <w:style w:type="paragraph" w:styleId="aff3">
    <w:name w:val="annotation subject"/>
    <w:basedOn w:val="afc"/>
    <w:next w:val="afc"/>
    <w:link w:val="aff4"/>
    <w:uiPriority w:val="99"/>
    <w:semiHidden/>
    <w:unhideWhenUsed/>
    <w:rsid w:val="00FE4133"/>
    <w:pPr>
      <w:spacing w:after="160"/>
    </w:pPr>
    <w:rPr>
      <w:rFonts w:asciiTheme="minorHAnsi" w:eastAsiaTheme="minorEastAsia" w:hAnsiTheme="minorHAnsi" w:cstheme="minorBidi"/>
      <w:b/>
      <w:bCs/>
    </w:rPr>
  </w:style>
  <w:style w:type="character" w:customStyle="1" w:styleId="aff4">
    <w:name w:val="Тема примечания Знак"/>
    <w:basedOn w:val="afd"/>
    <w:link w:val="aff3"/>
    <w:uiPriority w:val="99"/>
    <w:semiHidden/>
    <w:rsid w:val="00FE4133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styleId="aff5">
    <w:name w:val="Revision"/>
    <w:hidden/>
    <w:uiPriority w:val="99"/>
    <w:semiHidden/>
    <w:rsid w:val="00FE4133"/>
    <w:pPr>
      <w:spacing w:after="0" w:line="240" w:lineRule="auto"/>
    </w:pPr>
    <w:rPr>
      <w:rFonts w:eastAsiaTheme="minorEastAsia"/>
      <w:lang w:eastAsia="ru-RU"/>
    </w:rPr>
  </w:style>
  <w:style w:type="character" w:styleId="aff6">
    <w:name w:val="Strong"/>
    <w:basedOn w:val="a1"/>
    <w:uiPriority w:val="22"/>
    <w:qFormat/>
    <w:rsid w:val="00FE4133"/>
    <w:rPr>
      <w:b/>
      <w:bCs/>
    </w:rPr>
  </w:style>
  <w:style w:type="paragraph" w:customStyle="1" w:styleId="footnote">
    <w:name w:val="footnote"/>
    <w:basedOn w:val="a0"/>
    <w:next w:val="a0"/>
    <w:uiPriority w:val="99"/>
    <w:rsid w:val="00FE4133"/>
    <w:pPr>
      <w:widowControl w:val="0"/>
      <w:autoSpaceDE w:val="0"/>
      <w:autoSpaceDN w:val="0"/>
      <w:adjustRightInd w:val="0"/>
      <w:spacing w:after="0" w:line="200" w:lineRule="atLeast"/>
      <w:ind w:left="227" w:hanging="227"/>
      <w:jc w:val="both"/>
      <w:textAlignment w:val="center"/>
    </w:pPr>
    <w:rPr>
      <w:rFonts w:ascii="SchoolBookSanPin" w:eastAsia="Times New Roman" w:hAnsi="SchoolBookSanPin" w:cs="SchoolBookSanPin"/>
      <w:color w:val="000000"/>
      <w:sz w:val="18"/>
      <w:szCs w:val="18"/>
      <w:lang w:eastAsia="ru-RU"/>
    </w:rPr>
  </w:style>
  <w:style w:type="character" w:customStyle="1" w:styleId="A34">
    <w:name w:val="A3+4"/>
    <w:uiPriority w:val="99"/>
    <w:rsid w:val="00FE4133"/>
    <w:rPr>
      <w:rFonts w:cs="SchoolBookSanPin"/>
      <w:color w:val="000000"/>
    </w:rPr>
  </w:style>
  <w:style w:type="paragraph" w:customStyle="1" w:styleId="body">
    <w:name w:val="body"/>
    <w:basedOn w:val="a0"/>
    <w:uiPriority w:val="99"/>
    <w:rsid w:val="00FE4133"/>
    <w:pPr>
      <w:widowControl w:val="0"/>
      <w:autoSpaceDE w:val="0"/>
      <w:autoSpaceDN w:val="0"/>
      <w:adjustRightInd w:val="0"/>
      <w:spacing w:after="0" w:line="242" w:lineRule="atLeast"/>
      <w:ind w:firstLine="227"/>
      <w:jc w:val="both"/>
      <w:textAlignment w:val="center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paragraph" w:customStyle="1" w:styleId="NoParagraphStyle">
    <w:name w:val="[No Paragraph Style]"/>
    <w:rsid w:val="00FE4133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val="en-GB" w:eastAsia="ru-RU"/>
    </w:rPr>
  </w:style>
  <w:style w:type="paragraph" w:customStyle="1" w:styleId="h1">
    <w:name w:val="h1"/>
    <w:basedOn w:val="body"/>
    <w:uiPriority w:val="99"/>
    <w:rsid w:val="00FE4133"/>
    <w:pPr>
      <w:pageBreakBefore/>
      <w:pBdr>
        <w:bottom w:val="single" w:sz="4" w:space="5" w:color="auto"/>
      </w:pBdr>
      <w:suppressAutoHyphens/>
      <w:spacing w:before="480" w:after="224"/>
      <w:ind w:firstLine="0"/>
      <w:jc w:val="left"/>
    </w:pPr>
    <w:rPr>
      <w:rFonts w:ascii="SchoolBookSanPin-Bold" w:hAnsi="SchoolBookSanPin-Bold" w:cs="SchoolBookSanPin-Bold"/>
      <w:b/>
      <w:bCs/>
      <w:caps/>
      <w:sz w:val="24"/>
      <w:szCs w:val="24"/>
    </w:rPr>
  </w:style>
  <w:style w:type="paragraph" w:customStyle="1" w:styleId="TOC-1">
    <w:name w:val="TOC-1"/>
    <w:basedOn w:val="body"/>
    <w:uiPriority w:val="99"/>
    <w:rsid w:val="00FE4133"/>
    <w:pPr>
      <w:tabs>
        <w:tab w:val="right" w:pos="5953"/>
        <w:tab w:val="right" w:pos="6350"/>
      </w:tabs>
      <w:suppressAutoHyphens/>
      <w:spacing w:before="120"/>
      <w:ind w:firstLine="0"/>
      <w:jc w:val="left"/>
    </w:pPr>
  </w:style>
  <w:style w:type="paragraph" w:customStyle="1" w:styleId="h2">
    <w:name w:val="h2"/>
    <w:basedOn w:val="h1"/>
    <w:uiPriority w:val="99"/>
    <w:rsid w:val="00FE4133"/>
    <w:pPr>
      <w:keepNext/>
      <w:pageBreakBefore w:val="0"/>
      <w:pBdr>
        <w:bottom w:val="none" w:sz="0" w:space="0" w:color="auto"/>
      </w:pBdr>
      <w:spacing w:before="240" w:after="57"/>
    </w:pPr>
    <w:rPr>
      <w:sz w:val="22"/>
      <w:szCs w:val="22"/>
    </w:rPr>
  </w:style>
  <w:style w:type="paragraph" w:customStyle="1" w:styleId="h3">
    <w:name w:val="h3"/>
    <w:basedOn w:val="h2"/>
    <w:uiPriority w:val="99"/>
    <w:rsid w:val="00FE4133"/>
    <w:pPr>
      <w:spacing w:before="164" w:after="74"/>
    </w:pPr>
    <w:rPr>
      <w:caps w:val="0"/>
    </w:rPr>
  </w:style>
  <w:style w:type="paragraph" w:customStyle="1" w:styleId="h4">
    <w:name w:val="h4"/>
    <w:basedOn w:val="body"/>
    <w:uiPriority w:val="99"/>
    <w:rsid w:val="00FE4133"/>
    <w:pPr>
      <w:spacing w:before="181" w:after="57"/>
      <w:ind w:firstLine="0"/>
    </w:pPr>
    <w:rPr>
      <w:rFonts w:ascii="SchoolBookSanPin-Bold" w:hAnsi="SchoolBookSanPin-Bold" w:cs="SchoolBookSanPin-Bold"/>
      <w:b/>
      <w:bCs/>
      <w:sz w:val="22"/>
      <w:szCs w:val="22"/>
    </w:rPr>
  </w:style>
  <w:style w:type="paragraph" w:customStyle="1" w:styleId="aff7">
    <w:name w:val="Основной (Основной Текст)"/>
    <w:basedOn w:val="NoParagraphStyle"/>
    <w:uiPriority w:val="99"/>
    <w:rsid w:val="00FE4133"/>
    <w:pPr>
      <w:spacing w:line="250" w:lineRule="atLeast"/>
      <w:ind w:firstLine="283"/>
      <w:jc w:val="both"/>
    </w:pPr>
    <w:rPr>
      <w:rFonts w:ascii="SchoolBookSanPin" w:hAnsi="SchoolBookSanPin" w:cs="SchoolBookSanPin"/>
      <w:sz w:val="21"/>
      <w:szCs w:val="21"/>
      <w:lang w:val="ru-RU"/>
    </w:rPr>
  </w:style>
  <w:style w:type="paragraph" w:customStyle="1" w:styleId="aff8">
    <w:name w:val="Таблица Влево (Таблицы)"/>
    <w:basedOn w:val="aff7"/>
    <w:uiPriority w:val="99"/>
    <w:rsid w:val="00FE4133"/>
    <w:pPr>
      <w:spacing w:line="200" w:lineRule="atLeast"/>
      <w:ind w:firstLine="0"/>
      <w:jc w:val="left"/>
    </w:pPr>
    <w:rPr>
      <w:sz w:val="18"/>
      <w:szCs w:val="18"/>
    </w:rPr>
  </w:style>
  <w:style w:type="paragraph" w:customStyle="1" w:styleId="aff9">
    <w:name w:val="Таблица Головка (Таблицы)"/>
    <w:basedOn w:val="aff8"/>
    <w:uiPriority w:val="99"/>
    <w:rsid w:val="00FE4133"/>
    <w:pPr>
      <w:suppressAutoHyphens/>
      <w:jc w:val="center"/>
    </w:pPr>
    <w:rPr>
      <w:rFonts w:ascii="SchoolBookSanPin-Bold" w:hAnsi="SchoolBookSanPin-Bold" w:cs="SchoolBookSanPin-Bold"/>
      <w:b/>
      <w:bCs/>
    </w:rPr>
  </w:style>
  <w:style w:type="character" w:customStyle="1" w:styleId="Bold">
    <w:name w:val="Bold"/>
    <w:uiPriority w:val="99"/>
    <w:rsid w:val="00FE4133"/>
    <w:rPr>
      <w:b/>
    </w:rPr>
  </w:style>
  <w:style w:type="character" w:customStyle="1" w:styleId="affa">
    <w:name w:val="Полужирный курсив"/>
    <w:uiPriority w:val="99"/>
    <w:rsid w:val="00FE4133"/>
    <w:rPr>
      <w:b/>
      <w:i/>
    </w:rPr>
  </w:style>
  <w:style w:type="character" w:customStyle="1" w:styleId="Italic">
    <w:name w:val="Italic"/>
    <w:uiPriority w:val="99"/>
    <w:rsid w:val="00FE4133"/>
    <w:rPr>
      <w:i/>
    </w:rPr>
  </w:style>
  <w:style w:type="paragraph" w:customStyle="1" w:styleId="msonormal0">
    <w:name w:val="msonormal"/>
    <w:basedOn w:val="a0"/>
    <w:rsid w:val="00FE4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b">
    <w:name w:val="TOC Heading"/>
    <w:basedOn w:val="1"/>
    <w:next w:val="a0"/>
    <w:uiPriority w:val="39"/>
    <w:unhideWhenUsed/>
    <w:qFormat/>
    <w:rsid w:val="00FE4133"/>
    <w:pPr>
      <w:outlineLvl w:val="9"/>
    </w:pPr>
  </w:style>
  <w:style w:type="paragraph" w:styleId="13">
    <w:name w:val="toc 1"/>
    <w:basedOn w:val="a0"/>
    <w:next w:val="a0"/>
    <w:autoRedefine/>
    <w:uiPriority w:val="39"/>
    <w:unhideWhenUsed/>
    <w:rsid w:val="00860E14"/>
    <w:pPr>
      <w:tabs>
        <w:tab w:val="right" w:leader="dot" w:pos="9628"/>
      </w:tabs>
      <w:spacing w:after="0" w:line="360" w:lineRule="auto"/>
    </w:pPr>
    <w:rPr>
      <w:rFonts w:ascii="Times New Roman" w:eastAsiaTheme="minorEastAsia" w:hAnsi="Times New Roman"/>
      <w:sz w:val="28"/>
      <w:lang w:eastAsia="ru-RU"/>
    </w:rPr>
  </w:style>
  <w:style w:type="numbering" w:customStyle="1" w:styleId="14">
    <w:name w:val="Нет списка1"/>
    <w:next w:val="a3"/>
    <w:uiPriority w:val="99"/>
    <w:semiHidden/>
    <w:unhideWhenUsed/>
    <w:rsid w:val="00FE4133"/>
  </w:style>
  <w:style w:type="table" w:customStyle="1" w:styleId="15">
    <w:name w:val="Сетка таблицы1"/>
    <w:basedOn w:val="a2"/>
    <w:next w:val="af2"/>
    <w:uiPriority w:val="39"/>
    <w:rsid w:val="00FE413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1">
    <w:name w:val="Table Normal1"/>
    <w:rsid w:val="00FE413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-2">
    <w:name w:val="TOC-2"/>
    <w:basedOn w:val="TOC-1"/>
    <w:uiPriority w:val="99"/>
    <w:rsid w:val="00FE4133"/>
    <w:pPr>
      <w:spacing w:before="0" w:line="240" w:lineRule="atLeast"/>
      <w:ind w:left="227"/>
    </w:pPr>
  </w:style>
  <w:style w:type="paragraph" w:customStyle="1" w:styleId="TOC-3">
    <w:name w:val="TOC-3"/>
    <w:basedOn w:val="TOC-1"/>
    <w:uiPriority w:val="99"/>
    <w:rsid w:val="00FE4133"/>
    <w:pPr>
      <w:spacing w:before="0" w:line="240" w:lineRule="atLeast"/>
      <w:ind w:left="454"/>
    </w:pPr>
  </w:style>
  <w:style w:type="paragraph" w:customStyle="1" w:styleId="list-bullet">
    <w:name w:val="list-bullet"/>
    <w:basedOn w:val="body"/>
    <w:uiPriority w:val="99"/>
    <w:rsid w:val="00FE4133"/>
    <w:pPr>
      <w:spacing w:line="240" w:lineRule="atLeast"/>
      <w:ind w:left="227" w:hanging="142"/>
    </w:pPr>
  </w:style>
  <w:style w:type="paragraph" w:customStyle="1" w:styleId="list-dash">
    <w:name w:val="list-dash"/>
    <w:basedOn w:val="list-bullet"/>
    <w:uiPriority w:val="99"/>
    <w:rsid w:val="00FE4133"/>
    <w:pPr>
      <w:ind w:hanging="227"/>
    </w:pPr>
  </w:style>
  <w:style w:type="paragraph" w:customStyle="1" w:styleId="h5">
    <w:name w:val="h5"/>
    <w:basedOn w:val="NoParagraphStyle"/>
    <w:uiPriority w:val="99"/>
    <w:rsid w:val="00FE4133"/>
    <w:pPr>
      <w:spacing w:line="240" w:lineRule="atLeast"/>
      <w:ind w:firstLine="227"/>
      <w:jc w:val="both"/>
    </w:pPr>
    <w:rPr>
      <w:rFonts w:ascii="SchoolBookSanPin-BoldItalic" w:hAnsi="SchoolBookSanPin-BoldItalic" w:cs="SchoolBookSanPin-BoldItalic"/>
      <w:b/>
      <w:bCs/>
      <w:i/>
      <w:iCs/>
      <w:sz w:val="20"/>
      <w:szCs w:val="20"/>
      <w:lang w:val="ru-RU"/>
    </w:rPr>
  </w:style>
  <w:style w:type="paragraph" w:customStyle="1" w:styleId="h3-first">
    <w:name w:val="h3-first"/>
    <w:basedOn w:val="h3"/>
    <w:uiPriority w:val="99"/>
    <w:rsid w:val="00FE4133"/>
    <w:pPr>
      <w:keepNext w:val="0"/>
      <w:spacing w:before="120" w:after="0" w:line="240" w:lineRule="atLeast"/>
    </w:pPr>
    <w:rPr>
      <w:rFonts w:ascii="OfficinaSansExtraBoldITC-Reg" w:hAnsi="OfficinaSansExtraBoldITC-Reg" w:cs="OfficinaSansExtraBoldITC-Reg"/>
      <w:position w:val="6"/>
    </w:rPr>
  </w:style>
  <w:style w:type="paragraph" w:customStyle="1" w:styleId="BasicParagraph">
    <w:name w:val="[Basic Paragraph]"/>
    <w:basedOn w:val="NoParagraphStyle"/>
    <w:uiPriority w:val="99"/>
    <w:rsid w:val="00FE4133"/>
    <w:pPr>
      <w:spacing w:line="240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table-body1mm">
    <w:name w:val="table-body_1mm"/>
    <w:basedOn w:val="body"/>
    <w:uiPriority w:val="99"/>
    <w:rsid w:val="00FE4133"/>
    <w:pPr>
      <w:spacing w:after="100" w:line="200" w:lineRule="atLeast"/>
      <w:ind w:firstLine="0"/>
      <w:jc w:val="left"/>
    </w:pPr>
    <w:rPr>
      <w:sz w:val="18"/>
      <w:szCs w:val="18"/>
    </w:rPr>
  </w:style>
  <w:style w:type="paragraph" w:customStyle="1" w:styleId="table-head">
    <w:name w:val="table-head"/>
    <w:basedOn w:val="table-body1mm"/>
    <w:uiPriority w:val="99"/>
    <w:rsid w:val="00FE4133"/>
    <w:pPr>
      <w:jc w:val="center"/>
    </w:pPr>
    <w:rPr>
      <w:rFonts w:ascii="SchoolBookSanPin-Bold" w:hAnsi="SchoolBookSanPin-Bold" w:cs="SchoolBookSanPin-Bold"/>
      <w:b/>
      <w:bCs/>
    </w:rPr>
  </w:style>
  <w:style w:type="paragraph" w:customStyle="1" w:styleId="table-bodycentre">
    <w:name w:val="table-body_centre"/>
    <w:basedOn w:val="NoParagraphStyle"/>
    <w:uiPriority w:val="99"/>
    <w:rsid w:val="00FE4133"/>
    <w:pPr>
      <w:spacing w:after="100" w:line="200" w:lineRule="atLeast"/>
      <w:jc w:val="center"/>
    </w:pPr>
    <w:rPr>
      <w:rFonts w:ascii="SchoolBookSanPin" w:hAnsi="SchoolBookSanPin" w:cs="SchoolBookSanPin"/>
      <w:sz w:val="18"/>
      <w:szCs w:val="18"/>
      <w:lang w:val="ru-RU"/>
    </w:rPr>
  </w:style>
  <w:style w:type="paragraph" w:customStyle="1" w:styleId="table-body0mm">
    <w:name w:val="table-body_0mm"/>
    <w:basedOn w:val="body"/>
    <w:uiPriority w:val="99"/>
    <w:rsid w:val="00FE4133"/>
    <w:pPr>
      <w:spacing w:line="200" w:lineRule="atLeast"/>
      <w:ind w:firstLine="0"/>
      <w:jc w:val="left"/>
    </w:pPr>
    <w:rPr>
      <w:sz w:val="18"/>
      <w:szCs w:val="18"/>
    </w:rPr>
  </w:style>
  <w:style w:type="character" w:customStyle="1" w:styleId="footnote-num">
    <w:name w:val="footnote-num"/>
    <w:uiPriority w:val="99"/>
    <w:rsid w:val="00FE4133"/>
    <w:rPr>
      <w:position w:val="4"/>
      <w:sz w:val="12"/>
      <w:vertAlign w:val="baseline"/>
    </w:rPr>
  </w:style>
  <w:style w:type="character" w:customStyle="1" w:styleId="BoldItalic">
    <w:name w:val="Bold_Italic"/>
    <w:uiPriority w:val="99"/>
    <w:rsid w:val="00FE4133"/>
    <w:rPr>
      <w:b/>
      <w:i/>
    </w:rPr>
  </w:style>
  <w:style w:type="character" w:customStyle="1" w:styleId="Book">
    <w:name w:val="Book"/>
    <w:uiPriority w:val="99"/>
    <w:rsid w:val="00FE4133"/>
  </w:style>
  <w:style w:type="character" w:customStyle="1" w:styleId="h3tracking">
    <w:name w:val="h3_tracking"/>
    <w:uiPriority w:val="99"/>
    <w:rsid w:val="00FE4133"/>
    <w:rPr>
      <w:rFonts w:ascii="OfficinaSansExtraBoldITC-Reg" w:hAnsi="OfficinaSansExtraBoldITC-Reg"/>
      <w:b/>
    </w:rPr>
  </w:style>
  <w:style w:type="character" w:customStyle="1" w:styleId="list-bullet1">
    <w:name w:val="list-bullet1"/>
    <w:uiPriority w:val="99"/>
    <w:rsid w:val="00FE4133"/>
    <w:rPr>
      <w:rFonts w:ascii="PiGraphA" w:hAnsi="PiGraphA"/>
      <w:position w:val="1"/>
      <w:sz w:val="14"/>
    </w:rPr>
  </w:style>
  <w:style w:type="numbering" w:customStyle="1" w:styleId="23">
    <w:name w:val="Нет списка2"/>
    <w:next w:val="a3"/>
    <w:uiPriority w:val="99"/>
    <w:semiHidden/>
    <w:unhideWhenUsed/>
    <w:rsid w:val="00FE4133"/>
  </w:style>
  <w:style w:type="table" w:customStyle="1" w:styleId="24">
    <w:name w:val="Сетка таблицы2"/>
    <w:basedOn w:val="a2"/>
    <w:next w:val="af2"/>
    <w:uiPriority w:val="39"/>
    <w:rsid w:val="00FE413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2">
    <w:name w:val="Table Normal2"/>
    <w:rsid w:val="00FE413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Заг 1 (Заголовки)"/>
    <w:basedOn w:val="NoParagraphStyle"/>
    <w:uiPriority w:val="99"/>
    <w:rsid w:val="00FE4133"/>
    <w:pPr>
      <w:pageBreakBefore/>
      <w:pBdr>
        <w:bottom w:val="single" w:sz="4" w:space="7" w:color="auto"/>
      </w:pBdr>
      <w:spacing w:after="340" w:line="240" w:lineRule="atLeast"/>
    </w:pPr>
    <w:rPr>
      <w:rFonts w:ascii="OfficinaSansExtraBoldITC-Reg" w:hAnsi="OfficinaSansExtraBoldITC-Reg" w:cs="OfficinaSansExtraBoldITC-Reg"/>
      <w:b/>
      <w:bCs/>
      <w:lang w:val="ru-RU"/>
    </w:rPr>
  </w:style>
  <w:style w:type="paragraph" w:customStyle="1" w:styleId="25">
    <w:name w:val="Заг 2 (Заголовки)"/>
    <w:basedOn w:val="NoParagraphStyle"/>
    <w:uiPriority w:val="99"/>
    <w:rsid w:val="00FE4133"/>
    <w:pPr>
      <w:spacing w:before="170" w:after="57" w:line="240" w:lineRule="atLeast"/>
    </w:pPr>
    <w:rPr>
      <w:rFonts w:ascii="PragmaticaSanPin" w:hAnsi="PragmaticaSanPin" w:cs="PragmaticaSanPin"/>
      <w:b/>
      <w:bCs/>
      <w:caps/>
      <w:sz w:val="22"/>
      <w:szCs w:val="22"/>
      <w:lang w:val="ru-RU"/>
    </w:rPr>
  </w:style>
  <w:style w:type="paragraph" w:customStyle="1" w:styleId="affc">
    <w:name w:val="Основной БА (Основной Текст)"/>
    <w:basedOn w:val="aff7"/>
    <w:uiPriority w:val="99"/>
    <w:rsid w:val="00FE4133"/>
    <w:pPr>
      <w:spacing w:line="242" w:lineRule="atLeast"/>
      <w:ind w:firstLine="0"/>
    </w:pPr>
    <w:rPr>
      <w:sz w:val="20"/>
      <w:szCs w:val="20"/>
    </w:rPr>
  </w:style>
  <w:style w:type="paragraph" w:customStyle="1" w:styleId="41">
    <w:name w:val="Заг 4 (Заголовки)"/>
    <w:basedOn w:val="NoParagraphStyle"/>
    <w:uiPriority w:val="99"/>
    <w:rsid w:val="00FE4133"/>
    <w:pPr>
      <w:spacing w:after="57" w:line="240" w:lineRule="atLeast"/>
      <w:jc w:val="both"/>
    </w:pPr>
    <w:rPr>
      <w:rFonts w:ascii="PragmaticaSanPin" w:hAnsi="PragmaticaSanPin" w:cs="PragmaticaSanPin"/>
      <w:b/>
      <w:bCs/>
      <w:sz w:val="20"/>
      <w:szCs w:val="20"/>
      <w:lang w:val="ru-RU"/>
    </w:rPr>
  </w:style>
  <w:style w:type="paragraph" w:customStyle="1" w:styleId="33">
    <w:name w:val="Заг 3 (Заголовки)"/>
    <w:basedOn w:val="NoParagraphStyle"/>
    <w:uiPriority w:val="99"/>
    <w:rsid w:val="00FE4133"/>
    <w:pPr>
      <w:spacing w:before="170" w:after="57" w:line="240" w:lineRule="atLeast"/>
    </w:pPr>
    <w:rPr>
      <w:rFonts w:ascii="PragmaticaSanPin" w:hAnsi="PragmaticaSanPin" w:cs="PragmaticaSanPin"/>
      <w:b/>
      <w:bCs/>
      <w:sz w:val="22"/>
      <w:szCs w:val="22"/>
      <w:lang w:val="ru-RU"/>
    </w:rPr>
  </w:style>
  <w:style w:type="paragraph" w:customStyle="1" w:styleId="affd">
    <w:name w:val="Осн тире (Основной Текст)"/>
    <w:basedOn w:val="affc"/>
    <w:uiPriority w:val="99"/>
    <w:rsid w:val="00FE4133"/>
    <w:pPr>
      <w:ind w:left="283" w:hanging="283"/>
    </w:pPr>
  </w:style>
  <w:style w:type="paragraph" w:customStyle="1" w:styleId="affe">
    <w:name w:val="Сноска (Доп. текст)"/>
    <w:basedOn w:val="NoParagraphStyle"/>
    <w:uiPriority w:val="99"/>
    <w:rsid w:val="00FE4133"/>
    <w:pPr>
      <w:tabs>
        <w:tab w:val="left" w:pos="227"/>
      </w:tabs>
      <w:spacing w:line="200" w:lineRule="atLeast"/>
      <w:ind w:left="227" w:hanging="227"/>
      <w:jc w:val="both"/>
    </w:pPr>
    <w:rPr>
      <w:rFonts w:ascii="SchoolBookSanPin" w:hAnsi="SchoolBookSanPin" w:cs="SchoolBookSanPin"/>
      <w:sz w:val="18"/>
      <w:szCs w:val="18"/>
      <w:lang w:val="ru-RU"/>
    </w:rPr>
  </w:style>
  <w:style w:type="character" w:customStyle="1" w:styleId="afff">
    <w:name w:val="Ц сноски"/>
    <w:uiPriority w:val="99"/>
    <w:rsid w:val="00FE4133"/>
    <w:rPr>
      <w:rFonts w:ascii="SchoolBookSanPin" w:hAnsi="SchoolBookSanPin"/>
      <w:sz w:val="18"/>
      <w:vertAlign w:val="superscript"/>
    </w:rPr>
  </w:style>
  <w:style w:type="character" w:customStyle="1" w:styleId="afff0">
    <w:name w:val="Полужирный (Выделения)"/>
    <w:uiPriority w:val="99"/>
    <w:rsid w:val="00FE4133"/>
    <w:rPr>
      <w:b/>
    </w:rPr>
  </w:style>
  <w:style w:type="character" w:customStyle="1" w:styleId="afff1">
    <w:name w:val="Полужирный Курсив (Выделения)"/>
    <w:uiPriority w:val="99"/>
    <w:rsid w:val="00FE4133"/>
    <w:rPr>
      <w:b/>
      <w:i/>
    </w:rPr>
  </w:style>
  <w:style w:type="character" w:customStyle="1" w:styleId="afff2">
    <w:name w:val="Курсив (Выделения)"/>
    <w:uiPriority w:val="99"/>
    <w:rsid w:val="00FE4133"/>
    <w:rPr>
      <w:i/>
    </w:rPr>
  </w:style>
  <w:style w:type="numbering" w:customStyle="1" w:styleId="34">
    <w:name w:val="Нет списка3"/>
    <w:next w:val="a3"/>
    <w:uiPriority w:val="99"/>
    <w:semiHidden/>
    <w:unhideWhenUsed/>
    <w:rsid w:val="00FE4133"/>
  </w:style>
  <w:style w:type="table" w:customStyle="1" w:styleId="35">
    <w:name w:val="Сетка таблицы3"/>
    <w:basedOn w:val="a2"/>
    <w:next w:val="af2"/>
    <w:uiPriority w:val="39"/>
    <w:rsid w:val="00FE413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3">
    <w:name w:val="Table Normal3"/>
    <w:rsid w:val="00FE413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2-first">
    <w:name w:val="h2-first"/>
    <w:basedOn w:val="h2"/>
    <w:uiPriority w:val="99"/>
    <w:rsid w:val="00FE4133"/>
    <w:pPr>
      <w:keepNext w:val="0"/>
      <w:spacing w:before="0" w:after="0" w:line="240" w:lineRule="atLeast"/>
    </w:pPr>
    <w:rPr>
      <w:rFonts w:ascii="OfficinaSansMediumITC-Regular" w:hAnsi="OfficinaSansMediumITC-Regular" w:cs="OfficinaSansMediumITC-Regular"/>
      <w:position w:val="6"/>
    </w:rPr>
  </w:style>
  <w:style w:type="paragraph" w:customStyle="1" w:styleId="h4-first">
    <w:name w:val="h4-first"/>
    <w:basedOn w:val="h4"/>
    <w:uiPriority w:val="99"/>
    <w:rsid w:val="00FE4133"/>
    <w:pPr>
      <w:suppressAutoHyphens/>
      <w:spacing w:before="120" w:after="0" w:line="240" w:lineRule="atLeast"/>
      <w:jc w:val="left"/>
    </w:pPr>
    <w:rPr>
      <w:rFonts w:ascii="OfficinaSansMediumITC-Regular" w:hAnsi="OfficinaSansMediumITC-Regular" w:cs="OfficinaSansMediumITC-Regular"/>
      <w:b w:val="0"/>
      <w:bCs w:val="0"/>
      <w:position w:val="6"/>
    </w:rPr>
  </w:style>
  <w:style w:type="paragraph" w:customStyle="1" w:styleId="afff3">
    <w:name w:val="Осн булит (Основной Текст)"/>
    <w:basedOn w:val="aff7"/>
    <w:uiPriority w:val="99"/>
    <w:rsid w:val="00FE4133"/>
    <w:pPr>
      <w:tabs>
        <w:tab w:val="left" w:pos="227"/>
      </w:tabs>
      <w:spacing w:line="242" w:lineRule="atLeast"/>
      <w:ind w:left="221" w:hanging="142"/>
    </w:pPr>
    <w:rPr>
      <w:rFonts w:ascii="TimesNewRomanPSMT" w:hAnsi="TimesNewRomanPSMT" w:cs="TimesNewRomanPSMT"/>
      <w:sz w:val="20"/>
      <w:szCs w:val="20"/>
    </w:rPr>
  </w:style>
  <w:style w:type="paragraph" w:customStyle="1" w:styleId="53">
    <w:name w:val="Заг 5 (Заголовки)"/>
    <w:basedOn w:val="aff7"/>
    <w:uiPriority w:val="99"/>
    <w:rsid w:val="00FE4133"/>
    <w:pPr>
      <w:spacing w:line="242" w:lineRule="atLeast"/>
      <w:ind w:firstLine="227"/>
    </w:pPr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afff4">
    <w:name w:val="Автоинтерлиньяж (Прочее)"/>
    <w:uiPriority w:val="99"/>
    <w:rsid w:val="00FE4133"/>
  </w:style>
  <w:style w:type="character" w:customStyle="1" w:styleId="afff5">
    <w:name w:val="Верх. Индекс (Индексы)"/>
    <w:uiPriority w:val="99"/>
    <w:rsid w:val="00FE4133"/>
    <w:rPr>
      <w:position w:val="9"/>
      <w:sz w:val="13"/>
    </w:rPr>
  </w:style>
  <w:style w:type="character" w:customStyle="1" w:styleId="afff6">
    <w:name w:val="Верх. Индекс Курсив (Индексы)"/>
    <w:basedOn w:val="afff5"/>
    <w:uiPriority w:val="99"/>
    <w:rsid w:val="00FE4133"/>
    <w:rPr>
      <w:rFonts w:cs="Times New Roman"/>
      <w:i/>
      <w:iCs/>
      <w:position w:val="9"/>
      <w:sz w:val="13"/>
      <w:szCs w:val="13"/>
    </w:rPr>
  </w:style>
  <w:style w:type="character" w:customStyle="1" w:styleId="afff7">
    <w:name w:val="Верх. Индекс Полужирный (Индексы)"/>
    <w:basedOn w:val="afff5"/>
    <w:uiPriority w:val="99"/>
    <w:rsid w:val="00FE4133"/>
    <w:rPr>
      <w:rFonts w:cs="Times New Roman"/>
      <w:b/>
      <w:bCs/>
      <w:position w:val="9"/>
      <w:sz w:val="13"/>
      <w:szCs w:val="13"/>
    </w:rPr>
  </w:style>
  <w:style w:type="character" w:customStyle="1" w:styleId="afff8">
    <w:name w:val="Булит КВ"/>
    <w:uiPriority w:val="99"/>
    <w:rsid w:val="00FE4133"/>
    <w:rPr>
      <w:rFonts w:ascii="PiGraphA" w:hAnsi="PiGraphA"/>
      <w:sz w:val="14"/>
      <w:lang w:val="ru-RU" w:eastAsia="x-none"/>
    </w:rPr>
  </w:style>
  <w:style w:type="numbering" w:customStyle="1" w:styleId="42">
    <w:name w:val="Нет списка4"/>
    <w:next w:val="a3"/>
    <w:uiPriority w:val="99"/>
    <w:semiHidden/>
    <w:unhideWhenUsed/>
    <w:rsid w:val="00FE4133"/>
  </w:style>
  <w:style w:type="table" w:customStyle="1" w:styleId="43">
    <w:name w:val="Сетка таблицы4"/>
    <w:basedOn w:val="a2"/>
    <w:next w:val="af2"/>
    <w:uiPriority w:val="39"/>
    <w:rsid w:val="00FE413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4">
    <w:name w:val="Table Normal4"/>
    <w:rsid w:val="00FE413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9">
    <w:name w:val="Таблица по Центру (Таблицы)"/>
    <w:basedOn w:val="aff8"/>
    <w:uiPriority w:val="99"/>
    <w:rsid w:val="00FE4133"/>
    <w:pPr>
      <w:jc w:val="center"/>
    </w:pPr>
  </w:style>
  <w:style w:type="paragraph" w:customStyle="1" w:styleId="afffa">
    <w:name w:val="Таблица_Буллит (Таблицы)"/>
    <w:basedOn w:val="a0"/>
    <w:uiPriority w:val="99"/>
    <w:rsid w:val="00FE4133"/>
    <w:pPr>
      <w:widowControl w:val="0"/>
      <w:autoSpaceDE w:val="0"/>
      <w:autoSpaceDN w:val="0"/>
      <w:adjustRightInd w:val="0"/>
      <w:spacing w:after="0" w:line="200" w:lineRule="atLeast"/>
      <w:ind w:left="142" w:hanging="142"/>
      <w:jc w:val="both"/>
      <w:textAlignment w:val="center"/>
    </w:pPr>
    <w:rPr>
      <w:rFonts w:ascii="SchoolBookSanPin" w:eastAsiaTheme="minorEastAsia" w:hAnsi="SchoolBookSanPin" w:cs="SchoolBookSanPin"/>
      <w:color w:val="000000"/>
      <w:sz w:val="18"/>
      <w:szCs w:val="18"/>
      <w:lang w:eastAsia="ru-RU"/>
    </w:rPr>
  </w:style>
  <w:style w:type="character" w:customStyle="1" w:styleId="afffb">
    <w:name w:val="Буллит"/>
    <w:uiPriority w:val="99"/>
    <w:rsid w:val="00FE4133"/>
    <w:rPr>
      <w:rFonts w:ascii="PiGraphA" w:hAnsi="PiGraphA"/>
      <w:position w:val="1"/>
      <w:sz w:val="14"/>
    </w:rPr>
  </w:style>
  <w:style w:type="paragraph" w:customStyle="1" w:styleId="afffc">
    <w:name w:val="Буллит (Доп. текст)"/>
    <w:basedOn w:val="aff7"/>
    <w:uiPriority w:val="99"/>
    <w:rsid w:val="00FE4133"/>
    <w:pPr>
      <w:spacing w:line="240" w:lineRule="atLeast"/>
      <w:ind w:left="227" w:hanging="142"/>
    </w:pPr>
    <w:rPr>
      <w:sz w:val="20"/>
      <w:szCs w:val="20"/>
    </w:rPr>
  </w:style>
  <w:style w:type="paragraph" w:styleId="26">
    <w:name w:val="toc 2"/>
    <w:basedOn w:val="a0"/>
    <w:next w:val="a0"/>
    <w:autoRedefine/>
    <w:uiPriority w:val="39"/>
    <w:unhideWhenUsed/>
    <w:rsid w:val="00FE4133"/>
    <w:pPr>
      <w:tabs>
        <w:tab w:val="right" w:leader="dot" w:pos="9345"/>
      </w:tabs>
      <w:spacing w:after="100" w:line="240" w:lineRule="auto"/>
      <w:ind w:left="221"/>
    </w:pPr>
    <w:rPr>
      <w:rFonts w:ascii="Times New Roman" w:eastAsiaTheme="minorEastAsia" w:hAnsi="Times New Roman" w:cs="Times New Roman"/>
      <w:sz w:val="28"/>
      <w:lang w:eastAsia="ru-RU"/>
    </w:rPr>
  </w:style>
  <w:style w:type="numbering" w:customStyle="1" w:styleId="54">
    <w:name w:val="Нет списка5"/>
    <w:next w:val="a3"/>
    <w:uiPriority w:val="99"/>
    <w:semiHidden/>
    <w:unhideWhenUsed/>
    <w:rsid w:val="00FE4133"/>
  </w:style>
  <w:style w:type="table" w:customStyle="1" w:styleId="55">
    <w:name w:val="Сетка таблицы5"/>
    <w:basedOn w:val="a2"/>
    <w:next w:val="af2"/>
    <w:uiPriority w:val="39"/>
    <w:rsid w:val="00FE413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5">
    <w:name w:val="Table Normal5"/>
    <w:rsid w:val="00FE413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Заг 1 а (Заголовки)"/>
    <w:basedOn w:val="NoParagraphStyle"/>
    <w:uiPriority w:val="99"/>
    <w:rsid w:val="00FE4133"/>
    <w:pPr>
      <w:pBdr>
        <w:bottom w:val="single" w:sz="4" w:space="8" w:color="auto"/>
      </w:pBdr>
      <w:spacing w:after="340" w:line="240" w:lineRule="atLeast"/>
    </w:pPr>
    <w:rPr>
      <w:rFonts w:ascii="OfficinaSansExtraBoldITC-Reg" w:hAnsi="OfficinaSansExtraBoldITC-Reg" w:cs="OfficinaSansExtraBoldITC-Reg"/>
      <w:b/>
      <w:bCs/>
      <w:caps/>
      <w:lang w:val="ru-RU"/>
    </w:rPr>
  </w:style>
  <w:style w:type="paragraph" w:customStyle="1" w:styleId="44">
    <w:name w:val="Заг 4 табл (Заголовки)"/>
    <w:basedOn w:val="41"/>
    <w:uiPriority w:val="99"/>
    <w:rsid w:val="00FE4133"/>
    <w:pPr>
      <w:spacing w:after="0" w:line="220" w:lineRule="atLeast"/>
      <w:jc w:val="center"/>
    </w:pPr>
    <w:rPr>
      <w:rFonts w:ascii="OfficinaSansMediumITC-Regular" w:hAnsi="OfficinaSansMediumITC-Regular" w:cs="OfficinaSansMediumITC-Regular"/>
      <w:b w:val="0"/>
      <w:bCs w:val="0"/>
      <w:sz w:val="18"/>
      <w:szCs w:val="18"/>
    </w:rPr>
  </w:style>
  <w:style w:type="character" w:customStyle="1" w:styleId="afffd">
    <w:name w:val="Подчерк. (Подчеркивания)"/>
    <w:uiPriority w:val="99"/>
    <w:rsid w:val="00FE4133"/>
    <w:rPr>
      <w:u w:val="thick" w:color="000000"/>
    </w:rPr>
  </w:style>
  <w:style w:type="character" w:customStyle="1" w:styleId="afffe">
    <w:name w:val="Подчерк. Курсив (Подчеркивания)"/>
    <w:basedOn w:val="afffd"/>
    <w:uiPriority w:val="99"/>
    <w:rsid w:val="00FE4133"/>
    <w:rPr>
      <w:rFonts w:cs="Times New Roman"/>
      <w:i/>
      <w:iCs/>
      <w:u w:val="thick" w:color="000000"/>
    </w:rPr>
  </w:style>
  <w:style w:type="numbering" w:customStyle="1" w:styleId="6">
    <w:name w:val="Нет списка6"/>
    <w:next w:val="a3"/>
    <w:uiPriority w:val="99"/>
    <w:semiHidden/>
    <w:unhideWhenUsed/>
    <w:rsid w:val="00FE4133"/>
  </w:style>
  <w:style w:type="table" w:customStyle="1" w:styleId="60">
    <w:name w:val="Сетка таблицы6"/>
    <w:basedOn w:val="a2"/>
    <w:next w:val="af2"/>
    <w:uiPriority w:val="39"/>
    <w:rsid w:val="00FE413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6">
    <w:name w:val="Table Normal6"/>
    <w:rsid w:val="00FE413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1">
    <w:name w:val="Импортированный стиль 51"/>
    <w:rsid w:val="00FE4133"/>
    <w:pPr>
      <w:numPr>
        <w:numId w:val="2"/>
      </w:numPr>
    </w:pPr>
  </w:style>
  <w:style w:type="paragraph" w:customStyle="1" w:styleId="3a">
    <w:name w:val="Заг 3a (Заголовки)"/>
    <w:basedOn w:val="a0"/>
    <w:uiPriority w:val="99"/>
    <w:rsid w:val="00FE4133"/>
    <w:pPr>
      <w:widowControl w:val="0"/>
      <w:tabs>
        <w:tab w:val="left" w:pos="510"/>
      </w:tabs>
      <w:autoSpaceDE w:val="0"/>
      <w:autoSpaceDN w:val="0"/>
      <w:adjustRightInd w:val="0"/>
      <w:spacing w:before="283" w:after="113" w:line="240" w:lineRule="atLeast"/>
      <w:textAlignment w:val="center"/>
    </w:pPr>
    <w:rPr>
      <w:rFonts w:ascii="OfficinaSansExtraBoldITC-Reg" w:eastAsiaTheme="minorEastAsia" w:hAnsi="OfficinaSansExtraBoldITC-Reg" w:cs="OfficinaSansExtraBoldITC-Reg"/>
      <w:b/>
      <w:bCs/>
      <w:color w:val="000000"/>
      <w:sz w:val="28"/>
      <w:lang w:eastAsia="ru-RU"/>
    </w:rPr>
  </w:style>
  <w:style w:type="numbering" w:customStyle="1" w:styleId="7">
    <w:name w:val="Нет списка7"/>
    <w:next w:val="a3"/>
    <w:uiPriority w:val="99"/>
    <w:semiHidden/>
    <w:unhideWhenUsed/>
    <w:rsid w:val="00FE4133"/>
  </w:style>
  <w:style w:type="table" w:customStyle="1" w:styleId="70">
    <w:name w:val="Сетка таблицы7"/>
    <w:basedOn w:val="a2"/>
    <w:next w:val="af2"/>
    <w:uiPriority w:val="39"/>
    <w:rsid w:val="00FE413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7">
    <w:name w:val="Table Normal7"/>
    <w:rsid w:val="00FE413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centre">
    <w:name w:val="body_centre"/>
    <w:basedOn w:val="NoParagraphStyle"/>
    <w:uiPriority w:val="99"/>
    <w:rsid w:val="00FE4133"/>
    <w:pPr>
      <w:tabs>
        <w:tab w:val="left" w:pos="567"/>
      </w:tabs>
      <w:spacing w:line="240" w:lineRule="atLeast"/>
      <w:jc w:val="center"/>
    </w:pPr>
    <w:rPr>
      <w:rFonts w:ascii="SchoolBookSanPin" w:hAnsi="SchoolBookSanPin" w:cs="SchoolBookSanPin"/>
      <w:sz w:val="20"/>
      <w:szCs w:val="20"/>
      <w:lang w:val="ru-RU"/>
    </w:rPr>
  </w:style>
  <w:style w:type="character" w:customStyle="1" w:styleId="BoldItalicUnderline">
    <w:name w:val="Bold_Italic_Underline"/>
    <w:uiPriority w:val="99"/>
    <w:rsid w:val="00FE4133"/>
    <w:rPr>
      <w:b/>
      <w:i/>
      <w:u w:val="thick"/>
    </w:rPr>
  </w:style>
  <w:style w:type="paragraph" w:styleId="45">
    <w:name w:val="toc 4"/>
    <w:basedOn w:val="a0"/>
    <w:next w:val="a0"/>
    <w:autoRedefine/>
    <w:uiPriority w:val="39"/>
    <w:unhideWhenUsed/>
    <w:rsid w:val="00FE4133"/>
    <w:pPr>
      <w:tabs>
        <w:tab w:val="right" w:leader="dot" w:pos="10063"/>
      </w:tabs>
      <w:spacing w:after="0" w:line="240" w:lineRule="auto"/>
      <w:ind w:left="851"/>
    </w:pPr>
    <w:rPr>
      <w:rFonts w:ascii="Times New Roman" w:eastAsiaTheme="minorEastAsia" w:hAnsi="Times New Roman"/>
      <w:sz w:val="28"/>
      <w:lang w:eastAsia="ru-RU"/>
    </w:rPr>
  </w:style>
  <w:style w:type="paragraph" w:styleId="56">
    <w:name w:val="toc 5"/>
    <w:basedOn w:val="a0"/>
    <w:next w:val="a0"/>
    <w:autoRedefine/>
    <w:uiPriority w:val="39"/>
    <w:unhideWhenUsed/>
    <w:rsid w:val="00FE4133"/>
    <w:pPr>
      <w:spacing w:after="100"/>
      <w:ind w:left="880"/>
    </w:pPr>
    <w:rPr>
      <w:rFonts w:ascii="Times New Roman" w:eastAsiaTheme="minorEastAsia" w:hAnsi="Times New Roman"/>
      <w:sz w:val="28"/>
      <w:lang w:eastAsia="ru-RU"/>
    </w:rPr>
  </w:style>
  <w:style w:type="paragraph" w:styleId="61">
    <w:name w:val="toc 6"/>
    <w:basedOn w:val="a0"/>
    <w:next w:val="a0"/>
    <w:autoRedefine/>
    <w:uiPriority w:val="39"/>
    <w:unhideWhenUsed/>
    <w:rsid w:val="00FE4133"/>
    <w:pPr>
      <w:spacing w:after="100"/>
      <w:ind w:left="1100"/>
    </w:pPr>
    <w:rPr>
      <w:rFonts w:ascii="Times New Roman" w:eastAsiaTheme="minorEastAsia" w:hAnsi="Times New Roman"/>
      <w:sz w:val="28"/>
      <w:lang w:eastAsia="ru-RU"/>
    </w:rPr>
  </w:style>
  <w:style w:type="paragraph" w:styleId="71">
    <w:name w:val="toc 7"/>
    <w:basedOn w:val="a0"/>
    <w:next w:val="a0"/>
    <w:autoRedefine/>
    <w:uiPriority w:val="39"/>
    <w:unhideWhenUsed/>
    <w:rsid w:val="00FE4133"/>
    <w:pPr>
      <w:spacing w:after="100"/>
      <w:ind w:left="1320"/>
    </w:pPr>
    <w:rPr>
      <w:rFonts w:ascii="Times New Roman" w:eastAsiaTheme="minorEastAsia" w:hAnsi="Times New Roman"/>
      <w:sz w:val="28"/>
      <w:lang w:eastAsia="ru-RU"/>
    </w:rPr>
  </w:style>
  <w:style w:type="paragraph" w:styleId="8">
    <w:name w:val="toc 8"/>
    <w:basedOn w:val="a0"/>
    <w:next w:val="a0"/>
    <w:autoRedefine/>
    <w:uiPriority w:val="39"/>
    <w:unhideWhenUsed/>
    <w:rsid w:val="00FE4133"/>
    <w:pPr>
      <w:spacing w:after="100"/>
      <w:ind w:left="1540"/>
    </w:pPr>
    <w:rPr>
      <w:rFonts w:ascii="Times New Roman" w:eastAsiaTheme="minorEastAsia" w:hAnsi="Times New Roman"/>
      <w:sz w:val="28"/>
      <w:lang w:eastAsia="ru-RU"/>
    </w:rPr>
  </w:style>
  <w:style w:type="paragraph" w:styleId="9">
    <w:name w:val="toc 9"/>
    <w:basedOn w:val="a0"/>
    <w:next w:val="a0"/>
    <w:autoRedefine/>
    <w:uiPriority w:val="39"/>
    <w:unhideWhenUsed/>
    <w:rsid w:val="00FE4133"/>
    <w:pPr>
      <w:spacing w:after="100"/>
      <w:ind w:left="1760"/>
    </w:pPr>
    <w:rPr>
      <w:rFonts w:ascii="Times New Roman" w:eastAsiaTheme="minorEastAsia" w:hAnsi="Times New Roman"/>
      <w:sz w:val="28"/>
      <w:lang w:eastAsia="ru-RU"/>
    </w:rPr>
  </w:style>
  <w:style w:type="character" w:customStyle="1" w:styleId="UnresolvedMention">
    <w:name w:val="Unresolved Mention"/>
    <w:basedOn w:val="a1"/>
    <w:uiPriority w:val="99"/>
    <w:semiHidden/>
    <w:unhideWhenUsed/>
    <w:rsid w:val="00FE4133"/>
    <w:rPr>
      <w:color w:val="605E5C"/>
      <w:shd w:val="clear" w:color="auto" w:fill="E1DFDD"/>
    </w:rPr>
  </w:style>
  <w:style w:type="numbering" w:customStyle="1" w:styleId="80">
    <w:name w:val="Нет списка8"/>
    <w:next w:val="a3"/>
    <w:uiPriority w:val="99"/>
    <w:semiHidden/>
    <w:unhideWhenUsed/>
    <w:rsid w:val="00FE4133"/>
  </w:style>
  <w:style w:type="table" w:customStyle="1" w:styleId="81">
    <w:name w:val="Сетка таблицы8"/>
    <w:basedOn w:val="a2"/>
    <w:next w:val="af2"/>
    <w:uiPriority w:val="39"/>
    <w:rsid w:val="00FE413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8">
    <w:name w:val="Table Normal8"/>
    <w:rsid w:val="00FE413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основной_1 (Основной Текст)"/>
    <w:basedOn w:val="NoParagraphStyle"/>
    <w:uiPriority w:val="99"/>
    <w:rsid w:val="00FE4133"/>
    <w:pPr>
      <w:tabs>
        <w:tab w:val="left" w:pos="240"/>
      </w:tabs>
      <w:spacing w:line="240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affff">
    <w:name w:val="основной_— (Основной Текст)"/>
    <w:basedOn w:val="18"/>
    <w:uiPriority w:val="99"/>
    <w:rsid w:val="00FE4133"/>
    <w:pPr>
      <w:ind w:left="227" w:hanging="227"/>
    </w:pPr>
  </w:style>
  <w:style w:type="paragraph" w:customStyle="1" w:styleId="Bull">
    <w:name w:val="Bull (Основной Текст)"/>
    <w:basedOn w:val="affff"/>
    <w:uiPriority w:val="99"/>
    <w:rsid w:val="00FE4133"/>
  </w:style>
  <w:style w:type="paragraph" w:customStyle="1" w:styleId="46">
    <w:name w:val="4 (Заголовки)"/>
    <w:basedOn w:val="33"/>
    <w:uiPriority w:val="99"/>
    <w:rsid w:val="00FE4133"/>
    <w:pPr>
      <w:spacing w:after="113"/>
    </w:pPr>
    <w:rPr>
      <w:rFonts w:ascii="OfficinaSansMediumITC-Regular" w:hAnsi="OfficinaSansMediumITC-Regular" w:cs="OfficinaSansMediumITC-Regular"/>
      <w:sz w:val="20"/>
      <w:szCs w:val="20"/>
      <w:lang w:val="en-GB"/>
    </w:rPr>
  </w:style>
  <w:style w:type="paragraph" w:customStyle="1" w:styleId="snoska">
    <w:name w:val="snoska (Доп. текст)"/>
    <w:basedOn w:val="NoParagraphStyle"/>
    <w:uiPriority w:val="99"/>
    <w:rsid w:val="00FE4133"/>
    <w:pPr>
      <w:spacing w:line="200" w:lineRule="atLeast"/>
      <w:jc w:val="both"/>
    </w:pPr>
    <w:rPr>
      <w:rFonts w:ascii="SchoolBookSanPin" w:hAnsi="SchoolBookSanPin" w:cs="SchoolBookSanPin"/>
      <w:sz w:val="18"/>
      <w:szCs w:val="18"/>
      <w:lang w:val="ru-RU"/>
    </w:rPr>
  </w:style>
  <w:style w:type="paragraph" w:customStyle="1" w:styleId="list-numnew">
    <w:name w:val="list-num_new"/>
    <w:basedOn w:val="a0"/>
    <w:next w:val="a0"/>
    <w:uiPriority w:val="99"/>
    <w:rsid w:val="00FE4133"/>
    <w:pPr>
      <w:widowControl w:val="0"/>
      <w:tabs>
        <w:tab w:val="left" w:pos="0"/>
        <w:tab w:val="right" w:pos="340"/>
        <w:tab w:val="left" w:pos="397"/>
      </w:tabs>
      <w:autoSpaceDE w:val="0"/>
      <w:autoSpaceDN w:val="0"/>
      <w:adjustRightInd w:val="0"/>
      <w:spacing w:after="0" w:line="240" w:lineRule="atLeast"/>
      <w:ind w:left="397" w:hanging="397"/>
      <w:jc w:val="both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character" w:customStyle="1" w:styleId="Superscript">
    <w:name w:val="Superscript"/>
    <w:uiPriority w:val="99"/>
    <w:rsid w:val="00FE4133"/>
    <w:rPr>
      <w:vertAlign w:val="superscript"/>
    </w:rPr>
  </w:style>
  <w:style w:type="paragraph" w:customStyle="1" w:styleId="body20">
    <w:name w:val="body_2/0"/>
    <w:basedOn w:val="a0"/>
    <w:next w:val="a0"/>
    <w:uiPriority w:val="99"/>
    <w:rsid w:val="00FE4133"/>
    <w:pPr>
      <w:widowControl w:val="0"/>
      <w:autoSpaceDE w:val="0"/>
      <w:autoSpaceDN w:val="0"/>
      <w:adjustRightInd w:val="0"/>
      <w:spacing w:before="113" w:after="0" w:line="240" w:lineRule="atLeast"/>
      <w:ind w:firstLine="227"/>
      <w:jc w:val="both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paragraph" w:customStyle="1" w:styleId="Body0">
    <w:name w:val="Body"/>
    <w:basedOn w:val="a0"/>
    <w:uiPriority w:val="99"/>
    <w:rsid w:val="00FE4133"/>
    <w:pPr>
      <w:widowControl w:val="0"/>
      <w:tabs>
        <w:tab w:val="left" w:pos="510"/>
      </w:tabs>
      <w:autoSpaceDE w:val="0"/>
      <w:autoSpaceDN w:val="0"/>
      <w:adjustRightInd w:val="0"/>
      <w:spacing w:after="0" w:line="240" w:lineRule="atLeast"/>
      <w:ind w:firstLine="227"/>
      <w:jc w:val="both"/>
      <w:textAlignment w:val="center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character" w:customStyle="1" w:styleId="Hyperlink0">
    <w:name w:val="Hyperlink.0"/>
    <w:rsid w:val="00FE4133"/>
    <w:rPr>
      <w:sz w:val="28"/>
      <w:szCs w:val="28"/>
    </w:rPr>
  </w:style>
  <w:style w:type="numbering" w:customStyle="1" w:styleId="90">
    <w:name w:val="Нет списка9"/>
    <w:next w:val="a3"/>
    <w:uiPriority w:val="99"/>
    <w:semiHidden/>
    <w:unhideWhenUsed/>
    <w:rsid w:val="005E7284"/>
  </w:style>
  <w:style w:type="numbering" w:customStyle="1" w:styleId="110">
    <w:name w:val="Нет списка11"/>
    <w:next w:val="a3"/>
    <w:uiPriority w:val="99"/>
    <w:semiHidden/>
    <w:unhideWhenUsed/>
    <w:rsid w:val="005E7284"/>
  </w:style>
  <w:style w:type="numbering" w:customStyle="1" w:styleId="210">
    <w:name w:val="Нет списка21"/>
    <w:next w:val="a3"/>
    <w:uiPriority w:val="99"/>
    <w:semiHidden/>
    <w:unhideWhenUsed/>
    <w:rsid w:val="005E7284"/>
  </w:style>
  <w:style w:type="table" w:customStyle="1" w:styleId="91">
    <w:name w:val="Сетка таблицы9"/>
    <w:basedOn w:val="a2"/>
    <w:next w:val="af2"/>
    <w:uiPriority w:val="39"/>
    <w:rsid w:val="005E7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2"/>
    <w:next w:val="af2"/>
    <w:uiPriority w:val="39"/>
    <w:rsid w:val="007045A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fff0">
    <w:name w:val="Normal Indent"/>
    <w:basedOn w:val="a0"/>
    <w:uiPriority w:val="99"/>
    <w:unhideWhenUsed/>
    <w:rsid w:val="00567553"/>
    <w:pPr>
      <w:spacing w:after="200" w:line="276" w:lineRule="auto"/>
      <w:ind w:left="720"/>
    </w:pPr>
    <w:rPr>
      <w:lang w:val="en-US"/>
    </w:rPr>
  </w:style>
  <w:style w:type="paragraph" w:styleId="affff1">
    <w:name w:val="Subtitle"/>
    <w:basedOn w:val="a0"/>
    <w:next w:val="a0"/>
    <w:link w:val="affff2"/>
    <w:uiPriority w:val="11"/>
    <w:qFormat/>
    <w:rsid w:val="00567553"/>
    <w:pPr>
      <w:numPr>
        <w:ilvl w:val="1"/>
      </w:numPr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character" w:customStyle="1" w:styleId="affff2">
    <w:name w:val="Подзаголовок Знак"/>
    <w:basedOn w:val="a1"/>
    <w:link w:val="affff1"/>
    <w:uiPriority w:val="11"/>
    <w:rsid w:val="0056755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ffff3">
    <w:name w:val="Title"/>
    <w:basedOn w:val="a0"/>
    <w:next w:val="a0"/>
    <w:link w:val="affff4"/>
    <w:uiPriority w:val="10"/>
    <w:qFormat/>
    <w:rsid w:val="00567553"/>
    <w:pPr>
      <w:pBdr>
        <w:bottom w:val="single" w:sz="8" w:space="4" w:color="5B9BD5" w:themeColor="accent1"/>
      </w:pBdr>
      <w:spacing w:after="300" w:line="276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affff4">
    <w:name w:val="Заголовок Знак"/>
    <w:basedOn w:val="a1"/>
    <w:link w:val="affff3"/>
    <w:uiPriority w:val="10"/>
    <w:rsid w:val="0056755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ffff5">
    <w:name w:val="Emphasis"/>
    <w:basedOn w:val="a1"/>
    <w:uiPriority w:val="20"/>
    <w:qFormat/>
    <w:rsid w:val="00567553"/>
    <w:rPr>
      <w:i/>
      <w:iCs/>
    </w:rPr>
  </w:style>
  <w:style w:type="paragraph" w:styleId="affff6">
    <w:name w:val="caption"/>
    <w:basedOn w:val="a0"/>
    <w:next w:val="a0"/>
    <w:uiPriority w:val="35"/>
    <w:semiHidden/>
    <w:unhideWhenUsed/>
    <w:qFormat/>
    <w:rsid w:val="00567553"/>
    <w:pPr>
      <w:spacing w:after="200" w:line="240" w:lineRule="auto"/>
    </w:pPr>
    <w:rPr>
      <w:b/>
      <w:bCs/>
      <w:color w:val="5B9BD5" w:themeColor="accent1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5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5FFBD-6359-449C-B2DD-CA2F07675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16</Pages>
  <Words>40804</Words>
  <Characters>232585</Characters>
  <Application>Microsoft Office Word</Application>
  <DocSecurity>0</DocSecurity>
  <Lines>1938</Lines>
  <Paragraphs>545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Бабкина Наталия</dc:creator>
  <cp:keywords/>
  <dc:description/>
  <cp:lastModifiedBy>Учитель</cp:lastModifiedBy>
  <cp:revision>8</cp:revision>
  <dcterms:created xsi:type="dcterms:W3CDTF">2023-12-28T20:29:00Z</dcterms:created>
  <dcterms:modified xsi:type="dcterms:W3CDTF">2026-09-16T12:01:00Z</dcterms:modified>
</cp:coreProperties>
</file>