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59907" w14:textId="77777777" w:rsidR="00285A6C" w:rsidRDefault="0075750E">
      <w:pPr>
        <w:pStyle w:val="1"/>
        <w:spacing w:before="71" w:line="275" w:lineRule="exact"/>
        <w:ind w:left="1076"/>
      </w:pPr>
      <w:r>
        <w:t>Аннотация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русскому</w:t>
      </w:r>
      <w:r>
        <w:rPr>
          <w:spacing w:val="-1"/>
        </w:rPr>
        <w:t xml:space="preserve"> </w:t>
      </w:r>
      <w:r>
        <w:t>языку</w:t>
      </w:r>
      <w:r>
        <w:rPr>
          <w:spacing w:val="-1"/>
        </w:rPr>
        <w:t xml:space="preserve"> </w:t>
      </w:r>
      <w:r>
        <w:t>(10-11</w:t>
      </w:r>
      <w:r>
        <w:rPr>
          <w:spacing w:val="58"/>
        </w:rPr>
        <w:t xml:space="preserve"> </w:t>
      </w:r>
      <w:r>
        <w:rPr>
          <w:spacing w:val="-2"/>
        </w:rPr>
        <w:t>классы)</w:t>
      </w:r>
    </w:p>
    <w:p w14:paraId="27EC83A0" w14:textId="77777777" w:rsidR="00285A6C" w:rsidRDefault="0075750E">
      <w:pPr>
        <w:pStyle w:val="a3"/>
        <w:spacing w:line="264" w:lineRule="auto"/>
        <w:ind w:right="104" w:firstLine="599"/>
      </w:pPr>
      <w:r>
        <w:t>Рабочая программа учебного предмета «Русский язык» на уровне среднего общего образования составлена на основе требований к результатам освоения ФГОС СОО, ФОП СОО, а также федеральной рабочей программы по</w:t>
      </w:r>
      <w:r>
        <w:rPr>
          <w:spacing w:val="40"/>
        </w:rPr>
        <w:t xml:space="preserve"> </w:t>
      </w:r>
      <w:r>
        <w:t>предмету «Русский язык».</w:t>
      </w:r>
    </w:p>
    <w:p w14:paraId="37826220" w14:textId="77777777" w:rsidR="00285A6C" w:rsidRDefault="0075750E">
      <w:pPr>
        <w:pStyle w:val="a3"/>
        <w:spacing w:line="264" w:lineRule="auto"/>
        <w:ind w:right="108" w:firstLine="599"/>
      </w:pPr>
      <w:r>
        <w:t>Изучение русского языка спо</w:t>
      </w:r>
      <w:r>
        <w:t>собствует усвоению обучающимися традиционных российских духовно-нравственных ценностей; воспитанию нравственности, любви к Родине, ценностного отношения к русскому языку; формированию интереса и уважения к языкам и культурам народов России и мира; развитию</w:t>
      </w:r>
      <w:r>
        <w:t xml:space="preserve"> эмоционального интеллекта, способности понимать и уважать мнение других людей.</w:t>
      </w:r>
    </w:p>
    <w:p w14:paraId="1FFB26AA" w14:textId="77777777" w:rsidR="00285A6C" w:rsidRDefault="0075750E">
      <w:pPr>
        <w:pStyle w:val="a3"/>
        <w:spacing w:line="264" w:lineRule="auto"/>
        <w:ind w:right="105" w:firstLine="599"/>
      </w:pPr>
      <w:r>
        <w:t>Важнейшей составляющей учебного предмета «Русский язык» на уровне среднего общего образования являются элементы содержания, ориентированные на формирование</w:t>
      </w:r>
      <w:r>
        <w:rPr>
          <w:spacing w:val="40"/>
        </w:rPr>
        <w:t xml:space="preserve"> </w:t>
      </w:r>
      <w:r>
        <w:t>и развитие функциона</w:t>
      </w:r>
      <w:r>
        <w:t>льной (читательской) грамотности обучающихся – способности свободно использовать навыки чтения с целью извлечения информации из текстов разных форматов (гипертексты, графика, инфографика и др.) для их понимания, сжатия, трансформации, интерпретации и испол</w:t>
      </w:r>
      <w:r>
        <w:t>ьзования в практической деятельности.</w:t>
      </w:r>
    </w:p>
    <w:p w14:paraId="010714B7" w14:textId="77777777" w:rsidR="00285A6C" w:rsidRDefault="0075750E">
      <w:pPr>
        <w:pStyle w:val="a3"/>
        <w:spacing w:line="264" w:lineRule="auto"/>
        <w:ind w:right="107" w:firstLine="599"/>
      </w:pPr>
      <w:r>
        <w:t>В содержании программы выделяются три сквозные линии: «Язык и речь. Культура речи», «Речь. Речевое общение. Текст», «Функциональная стилистика. Культура речи».</w:t>
      </w:r>
    </w:p>
    <w:p w14:paraId="07B25280" w14:textId="77777777" w:rsidR="00285A6C" w:rsidRDefault="0075750E">
      <w:pPr>
        <w:pStyle w:val="a3"/>
        <w:spacing w:line="264" w:lineRule="auto"/>
        <w:ind w:right="111" w:firstLine="599"/>
      </w:pPr>
      <w:r>
        <w:t>Учебный предмет «Русский язык» на уровне среднего общего о</w:t>
      </w:r>
      <w:r>
        <w:t>бразования обеспечивает общекультурный уровень молодого человека, способного к продолжению обучения в системе среднего профессионального и высшего образования.</w:t>
      </w:r>
    </w:p>
    <w:p w14:paraId="5F13BDCF" w14:textId="77777777" w:rsidR="00285A6C" w:rsidRDefault="0075750E">
      <w:pPr>
        <w:pStyle w:val="a3"/>
        <w:spacing w:before="1"/>
        <w:ind w:left="701"/>
      </w:pPr>
      <w:r>
        <w:t>Изучение</w:t>
      </w:r>
      <w:r>
        <w:rPr>
          <w:spacing w:val="-6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</w:t>
      </w:r>
      <w:r>
        <w:rPr>
          <w:spacing w:val="-2"/>
        </w:rPr>
        <w:t xml:space="preserve"> </w:t>
      </w:r>
      <w:r>
        <w:t>направлено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достижение</w:t>
      </w:r>
      <w:r>
        <w:rPr>
          <w:spacing w:val="-4"/>
        </w:rPr>
        <w:t xml:space="preserve"> </w:t>
      </w:r>
      <w:r>
        <w:t xml:space="preserve">следующих </w:t>
      </w:r>
      <w:r>
        <w:rPr>
          <w:spacing w:val="-2"/>
        </w:rPr>
        <w:t>целей:</w:t>
      </w:r>
    </w:p>
    <w:p w14:paraId="13659438" w14:textId="77777777" w:rsidR="00285A6C" w:rsidRDefault="0075750E">
      <w:pPr>
        <w:pStyle w:val="a4"/>
        <w:numPr>
          <w:ilvl w:val="0"/>
          <w:numId w:val="4"/>
        </w:numPr>
        <w:tabs>
          <w:tab w:val="left" w:pos="461"/>
        </w:tabs>
        <w:spacing w:before="26" w:line="264" w:lineRule="auto"/>
        <w:ind w:left="461" w:right="105"/>
        <w:rPr>
          <w:sz w:val="24"/>
        </w:rPr>
      </w:pPr>
      <w:r>
        <w:rPr>
          <w:sz w:val="24"/>
        </w:rPr>
        <w:t>осознание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общерос</w:t>
      </w:r>
      <w:r>
        <w:rPr>
          <w:sz w:val="24"/>
        </w:rPr>
        <w:t>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гражданственности,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патриотизма,</w:t>
      </w:r>
      <w:r>
        <w:rPr>
          <w:spacing w:val="-3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мире; о русском языке как духовной, н</w:t>
      </w:r>
      <w:r>
        <w:rPr>
          <w:sz w:val="24"/>
        </w:rPr>
        <w:t>равственной и культурной ценности многонационального народа России; о взаимосвязи языка и культуры, языка и истории, языка и личности; об отражении в русском языке традиционных российских духовно-нравственных ценностей; формирование ценностного отношения к</w:t>
      </w:r>
      <w:r>
        <w:rPr>
          <w:sz w:val="24"/>
        </w:rPr>
        <w:t xml:space="preserve"> русскому языку;</w:t>
      </w:r>
    </w:p>
    <w:p w14:paraId="3AF3D441" w14:textId="77777777" w:rsidR="00285A6C" w:rsidRDefault="0075750E">
      <w:pPr>
        <w:pStyle w:val="a4"/>
        <w:numPr>
          <w:ilvl w:val="0"/>
          <w:numId w:val="4"/>
        </w:numPr>
        <w:tabs>
          <w:tab w:val="left" w:pos="461"/>
        </w:tabs>
        <w:spacing w:line="264" w:lineRule="auto"/>
        <w:ind w:left="461" w:right="112"/>
        <w:rPr>
          <w:sz w:val="24"/>
        </w:rPr>
      </w:pPr>
      <w:r>
        <w:rPr>
          <w:sz w:val="24"/>
        </w:rPr>
        <w:t>овладение русским языком как инструментом личностного развития и формирования социальных взаимоотношений; понимание роли русского языка в развитии ключевых компетенций, необходимых для успешной самореализации, для овладения будущей професс</w:t>
      </w:r>
      <w:r>
        <w:rPr>
          <w:sz w:val="24"/>
        </w:rPr>
        <w:t>ией, самообразования и социализации;</w:t>
      </w:r>
    </w:p>
    <w:p w14:paraId="37228606" w14:textId="77777777" w:rsidR="00285A6C" w:rsidRDefault="0075750E">
      <w:pPr>
        <w:pStyle w:val="a4"/>
        <w:numPr>
          <w:ilvl w:val="0"/>
          <w:numId w:val="4"/>
        </w:numPr>
        <w:tabs>
          <w:tab w:val="left" w:pos="461"/>
        </w:tabs>
        <w:spacing w:line="264" w:lineRule="auto"/>
        <w:ind w:left="461" w:right="110"/>
        <w:rPr>
          <w:sz w:val="24"/>
        </w:rPr>
      </w:pPr>
      <w:r>
        <w:rPr>
          <w:sz w:val="24"/>
        </w:rPr>
        <w:t>совершенствование устной и письменной речевой культуры на основе овладения основными понятиями культуры речи и функциональной стилистики, формирование навыков нормативного употребления языковых единиц и расширение круга</w:t>
      </w:r>
      <w:r>
        <w:rPr>
          <w:sz w:val="24"/>
        </w:rPr>
        <w:t xml:space="preserve"> используемых языковых средств; совершенствование коммуникативных умений в разных сферах общения, способности к самоанализу и самооценке на основе наблюдений за речью;</w:t>
      </w:r>
    </w:p>
    <w:p w14:paraId="427C67CD" w14:textId="77777777" w:rsidR="00285A6C" w:rsidRDefault="0075750E">
      <w:pPr>
        <w:pStyle w:val="a4"/>
        <w:numPr>
          <w:ilvl w:val="0"/>
          <w:numId w:val="4"/>
        </w:numPr>
        <w:tabs>
          <w:tab w:val="left" w:pos="461"/>
        </w:tabs>
        <w:spacing w:line="264" w:lineRule="auto"/>
        <w:ind w:left="461" w:right="108"/>
        <w:rPr>
          <w:sz w:val="24"/>
        </w:rPr>
      </w:pPr>
      <w:r>
        <w:rPr>
          <w:sz w:val="24"/>
        </w:rPr>
        <w:t>развитие функциональной грамотности: совершенствование умений текстовой деятельности, анализа текста с точки зрения явной и скрытой (подтекстовой),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основной и дополнительной информации; развитие умений чтения текстов разных форматов (гипертексты, графика, </w:t>
      </w:r>
      <w:r>
        <w:rPr>
          <w:sz w:val="24"/>
        </w:rPr>
        <w:t>инфографика и др.); совершенствование умений трансформировать, интерпретировать тексты и использовать полученную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информацию в практической деятельности;</w:t>
      </w:r>
    </w:p>
    <w:p w14:paraId="39A6F239" w14:textId="77777777" w:rsidR="00285A6C" w:rsidRDefault="0075750E">
      <w:pPr>
        <w:pStyle w:val="a4"/>
        <w:numPr>
          <w:ilvl w:val="0"/>
          <w:numId w:val="4"/>
        </w:numPr>
        <w:tabs>
          <w:tab w:val="left" w:pos="461"/>
        </w:tabs>
        <w:spacing w:line="261" w:lineRule="auto"/>
        <w:ind w:left="461" w:right="106"/>
        <w:rPr>
          <w:sz w:val="24"/>
        </w:rPr>
      </w:pPr>
      <w:r>
        <w:rPr>
          <w:sz w:val="24"/>
        </w:rPr>
        <w:t xml:space="preserve">обобщение знаний о языке как системе, об основных правилах орфографии и </w:t>
      </w:r>
      <w:proofErr w:type="gramStart"/>
      <w:r>
        <w:rPr>
          <w:sz w:val="24"/>
        </w:rPr>
        <w:t>пунктуации,</w:t>
      </w:r>
      <w:r>
        <w:rPr>
          <w:spacing w:val="71"/>
          <w:w w:val="150"/>
          <w:sz w:val="24"/>
        </w:rPr>
        <w:t xml:space="preserve">  </w:t>
      </w:r>
      <w:r>
        <w:rPr>
          <w:sz w:val="24"/>
        </w:rPr>
        <w:t>об</w:t>
      </w:r>
      <w:proofErr w:type="gramEnd"/>
      <w:r>
        <w:rPr>
          <w:spacing w:val="71"/>
          <w:w w:val="150"/>
          <w:sz w:val="24"/>
        </w:rPr>
        <w:t xml:space="preserve">  </w:t>
      </w:r>
      <w:r>
        <w:rPr>
          <w:sz w:val="24"/>
        </w:rPr>
        <w:t>изобразительно-выразительных</w:t>
      </w:r>
      <w:r>
        <w:rPr>
          <w:spacing w:val="72"/>
          <w:w w:val="150"/>
          <w:sz w:val="24"/>
        </w:rPr>
        <w:t xml:space="preserve">  </w:t>
      </w:r>
      <w:r>
        <w:rPr>
          <w:sz w:val="24"/>
        </w:rPr>
        <w:t>средствах</w:t>
      </w:r>
      <w:r>
        <w:rPr>
          <w:spacing w:val="74"/>
          <w:w w:val="150"/>
          <w:sz w:val="24"/>
        </w:rPr>
        <w:t xml:space="preserve">  </w:t>
      </w:r>
      <w:r>
        <w:rPr>
          <w:sz w:val="24"/>
        </w:rPr>
        <w:t>русского</w:t>
      </w:r>
      <w:r>
        <w:rPr>
          <w:spacing w:val="71"/>
          <w:w w:val="150"/>
          <w:sz w:val="24"/>
        </w:rPr>
        <w:t xml:space="preserve">  </w:t>
      </w:r>
      <w:r>
        <w:rPr>
          <w:sz w:val="24"/>
        </w:rPr>
        <w:t>языка;</w:t>
      </w:r>
    </w:p>
    <w:p w14:paraId="54A74AE0" w14:textId="77777777" w:rsidR="00285A6C" w:rsidRDefault="00285A6C">
      <w:pPr>
        <w:spacing w:line="261" w:lineRule="auto"/>
        <w:jc w:val="both"/>
        <w:rPr>
          <w:sz w:val="24"/>
        </w:rPr>
        <w:sectPr w:rsidR="00285A6C">
          <w:type w:val="continuous"/>
          <w:pgSz w:w="11910" w:h="16840"/>
          <w:pgMar w:top="1040" w:right="740" w:bottom="280" w:left="1600" w:header="720" w:footer="720" w:gutter="0"/>
          <w:cols w:space="720"/>
        </w:sectPr>
      </w:pPr>
    </w:p>
    <w:p w14:paraId="30F048DF" w14:textId="77777777" w:rsidR="00285A6C" w:rsidRDefault="0075750E">
      <w:pPr>
        <w:pStyle w:val="a3"/>
        <w:spacing w:before="68" w:line="264" w:lineRule="auto"/>
        <w:ind w:left="461" w:right="102"/>
      </w:pPr>
      <w:r>
        <w:lastRenderedPageBreak/>
        <w:t>совершенствование умений</w:t>
      </w:r>
      <w:r>
        <w:rPr>
          <w:spacing w:val="-1"/>
        </w:rPr>
        <w:t xml:space="preserve"> </w:t>
      </w:r>
      <w:r>
        <w:t>анализировать</w:t>
      </w:r>
      <w:r>
        <w:rPr>
          <w:spacing w:val="-1"/>
        </w:rPr>
        <w:t xml:space="preserve"> </w:t>
      </w:r>
      <w:r>
        <w:t>языковые</w:t>
      </w:r>
      <w:r>
        <w:rPr>
          <w:spacing w:val="-2"/>
        </w:rPr>
        <w:t xml:space="preserve"> </w:t>
      </w:r>
      <w:r>
        <w:t>единицы</w:t>
      </w:r>
      <w:r>
        <w:rPr>
          <w:spacing w:val="-1"/>
        </w:rPr>
        <w:t xml:space="preserve"> </w:t>
      </w:r>
      <w:r>
        <w:t>разных уровней, умений применять правила орфографии и пунктуации, умений определять изобразительно- выразительные средства язы</w:t>
      </w:r>
      <w:r>
        <w:t>ка в тексте;</w:t>
      </w:r>
    </w:p>
    <w:p w14:paraId="0D285028" w14:textId="77777777" w:rsidR="00285A6C" w:rsidRDefault="0075750E">
      <w:pPr>
        <w:pStyle w:val="a4"/>
        <w:numPr>
          <w:ilvl w:val="0"/>
          <w:numId w:val="4"/>
        </w:numPr>
        <w:tabs>
          <w:tab w:val="left" w:pos="461"/>
        </w:tabs>
        <w:spacing w:before="2" w:line="264" w:lineRule="auto"/>
        <w:ind w:left="461" w:right="107"/>
        <w:rPr>
          <w:sz w:val="24"/>
        </w:rPr>
      </w:pPr>
      <w:r>
        <w:rPr>
          <w:sz w:val="24"/>
        </w:rPr>
        <w:t>обеспечение поддержки русского языка как государственного языка Российской Федерации, недопущения использования нецензурной лексики и иностранных слов, за исключением тех, которые не имеют общеупотребительных аналогов в русском языке и перечен</w:t>
      </w:r>
      <w:r>
        <w:rPr>
          <w:sz w:val="24"/>
        </w:rPr>
        <w:t>ь которых содержится в нормативных словарях.</w:t>
      </w:r>
    </w:p>
    <w:p w14:paraId="5E97CA66" w14:textId="77777777" w:rsidR="00285A6C" w:rsidRDefault="0075750E">
      <w:pPr>
        <w:pStyle w:val="a3"/>
        <w:spacing w:line="264" w:lineRule="auto"/>
        <w:ind w:right="106" w:firstLine="599"/>
      </w:pPr>
      <w:r>
        <w:t>На изучение русского языка в 10–11 классах среднего общего образования в</w:t>
      </w:r>
      <w:r>
        <w:rPr>
          <w:spacing w:val="40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плане</w:t>
      </w:r>
      <w:r>
        <w:rPr>
          <w:spacing w:val="-1"/>
        </w:rPr>
        <w:t xml:space="preserve"> </w:t>
      </w:r>
      <w:r>
        <w:t>отводится 136 часов: в</w:t>
      </w:r>
      <w:r>
        <w:rPr>
          <w:spacing w:val="-1"/>
        </w:rPr>
        <w:t xml:space="preserve"> </w:t>
      </w:r>
      <w:r>
        <w:t>10 классе – 68 часов</w:t>
      </w:r>
      <w:r>
        <w:rPr>
          <w:spacing w:val="-1"/>
        </w:rPr>
        <w:t xml:space="preserve"> </w:t>
      </w:r>
      <w:r>
        <w:t>(2 часа в</w:t>
      </w:r>
      <w:r>
        <w:rPr>
          <w:spacing w:val="-1"/>
        </w:rPr>
        <w:t xml:space="preserve"> </w:t>
      </w:r>
      <w:r>
        <w:t>неделю),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11 классе – 68 часов (2 часа в неделю).</w:t>
      </w:r>
    </w:p>
    <w:p w14:paraId="003C89EB" w14:textId="77777777" w:rsidR="00285A6C" w:rsidRDefault="00285A6C">
      <w:pPr>
        <w:pStyle w:val="a3"/>
        <w:spacing w:before="200"/>
        <w:ind w:left="0"/>
        <w:jc w:val="left"/>
      </w:pPr>
    </w:p>
    <w:sectPr w:rsidR="00285A6C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4515D"/>
    <w:multiLevelType w:val="hybridMultilevel"/>
    <w:tmpl w:val="60E23DC4"/>
    <w:lvl w:ilvl="0" w:tplc="060672C0">
      <w:numFmt w:val="bullet"/>
      <w:lvlText w:val=""/>
      <w:lvlJc w:val="left"/>
      <w:pPr>
        <w:ind w:left="102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2C4386">
      <w:numFmt w:val="bullet"/>
      <w:lvlText w:val="•"/>
      <w:lvlJc w:val="left"/>
      <w:pPr>
        <w:ind w:left="1046" w:hanging="708"/>
      </w:pPr>
      <w:rPr>
        <w:rFonts w:hint="default"/>
        <w:lang w:val="ru-RU" w:eastAsia="en-US" w:bidi="ar-SA"/>
      </w:rPr>
    </w:lvl>
    <w:lvl w:ilvl="2" w:tplc="C2B06E70"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 w:tplc="5C209128"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 w:tplc="0DCEE932"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 w:tplc="CA325F20"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 w:tplc="BB541BAE"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 w:tplc="4600F08E"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 w:tplc="05B6507C"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697E419F"/>
    <w:multiLevelType w:val="hybridMultilevel"/>
    <w:tmpl w:val="42C83F04"/>
    <w:lvl w:ilvl="0" w:tplc="DFBCC432">
      <w:numFmt w:val="bullet"/>
      <w:lvlText w:val=""/>
      <w:lvlJc w:val="left"/>
      <w:pPr>
        <w:ind w:left="4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B6A3D6">
      <w:numFmt w:val="bullet"/>
      <w:lvlText w:val="•"/>
      <w:lvlJc w:val="left"/>
      <w:pPr>
        <w:ind w:left="1370" w:hanging="360"/>
      </w:pPr>
      <w:rPr>
        <w:rFonts w:hint="default"/>
        <w:lang w:val="ru-RU" w:eastAsia="en-US" w:bidi="ar-SA"/>
      </w:rPr>
    </w:lvl>
    <w:lvl w:ilvl="2" w:tplc="FB56A6C0">
      <w:numFmt w:val="bullet"/>
      <w:lvlText w:val="•"/>
      <w:lvlJc w:val="left"/>
      <w:pPr>
        <w:ind w:left="2281" w:hanging="360"/>
      </w:pPr>
      <w:rPr>
        <w:rFonts w:hint="default"/>
        <w:lang w:val="ru-RU" w:eastAsia="en-US" w:bidi="ar-SA"/>
      </w:rPr>
    </w:lvl>
    <w:lvl w:ilvl="3" w:tplc="83ACE116">
      <w:numFmt w:val="bullet"/>
      <w:lvlText w:val="•"/>
      <w:lvlJc w:val="left"/>
      <w:pPr>
        <w:ind w:left="3191" w:hanging="360"/>
      </w:pPr>
      <w:rPr>
        <w:rFonts w:hint="default"/>
        <w:lang w:val="ru-RU" w:eastAsia="en-US" w:bidi="ar-SA"/>
      </w:rPr>
    </w:lvl>
    <w:lvl w:ilvl="4" w:tplc="A1244AB6">
      <w:numFmt w:val="bullet"/>
      <w:lvlText w:val="•"/>
      <w:lvlJc w:val="left"/>
      <w:pPr>
        <w:ind w:left="4102" w:hanging="360"/>
      </w:pPr>
      <w:rPr>
        <w:rFonts w:hint="default"/>
        <w:lang w:val="ru-RU" w:eastAsia="en-US" w:bidi="ar-SA"/>
      </w:rPr>
    </w:lvl>
    <w:lvl w:ilvl="5" w:tplc="8370D23A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7CDA427E">
      <w:numFmt w:val="bullet"/>
      <w:lvlText w:val="•"/>
      <w:lvlJc w:val="left"/>
      <w:pPr>
        <w:ind w:left="5923" w:hanging="360"/>
      </w:pPr>
      <w:rPr>
        <w:rFonts w:hint="default"/>
        <w:lang w:val="ru-RU" w:eastAsia="en-US" w:bidi="ar-SA"/>
      </w:rPr>
    </w:lvl>
    <w:lvl w:ilvl="7" w:tplc="669E3C7E">
      <w:numFmt w:val="bullet"/>
      <w:lvlText w:val="•"/>
      <w:lvlJc w:val="left"/>
      <w:pPr>
        <w:ind w:left="6834" w:hanging="360"/>
      </w:pPr>
      <w:rPr>
        <w:rFonts w:hint="default"/>
        <w:lang w:val="ru-RU" w:eastAsia="en-US" w:bidi="ar-SA"/>
      </w:rPr>
    </w:lvl>
    <w:lvl w:ilvl="8" w:tplc="2B326106">
      <w:numFmt w:val="bullet"/>
      <w:lvlText w:val="•"/>
      <w:lvlJc w:val="left"/>
      <w:pPr>
        <w:ind w:left="774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6C122AB6"/>
    <w:multiLevelType w:val="hybridMultilevel"/>
    <w:tmpl w:val="8D3CA0F4"/>
    <w:lvl w:ilvl="0" w:tplc="5C72F398">
      <w:numFmt w:val="bullet"/>
      <w:lvlText w:val="-"/>
      <w:lvlJc w:val="left"/>
      <w:pPr>
        <w:ind w:left="10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1C1F64">
      <w:numFmt w:val="bullet"/>
      <w:lvlText w:val="•"/>
      <w:lvlJc w:val="left"/>
      <w:pPr>
        <w:ind w:left="1856" w:hanging="140"/>
      </w:pPr>
      <w:rPr>
        <w:rFonts w:hint="default"/>
        <w:lang w:val="ru-RU" w:eastAsia="en-US" w:bidi="ar-SA"/>
      </w:rPr>
    </w:lvl>
    <w:lvl w:ilvl="2" w:tplc="A0402870">
      <w:numFmt w:val="bullet"/>
      <w:lvlText w:val="•"/>
      <w:lvlJc w:val="left"/>
      <w:pPr>
        <w:ind w:left="2713" w:hanging="140"/>
      </w:pPr>
      <w:rPr>
        <w:rFonts w:hint="default"/>
        <w:lang w:val="ru-RU" w:eastAsia="en-US" w:bidi="ar-SA"/>
      </w:rPr>
    </w:lvl>
    <w:lvl w:ilvl="3" w:tplc="984E5938">
      <w:numFmt w:val="bullet"/>
      <w:lvlText w:val="•"/>
      <w:lvlJc w:val="left"/>
      <w:pPr>
        <w:ind w:left="3569" w:hanging="140"/>
      </w:pPr>
      <w:rPr>
        <w:rFonts w:hint="default"/>
        <w:lang w:val="ru-RU" w:eastAsia="en-US" w:bidi="ar-SA"/>
      </w:rPr>
    </w:lvl>
    <w:lvl w:ilvl="4" w:tplc="1494C5B0">
      <w:numFmt w:val="bullet"/>
      <w:lvlText w:val="•"/>
      <w:lvlJc w:val="left"/>
      <w:pPr>
        <w:ind w:left="4426" w:hanging="140"/>
      </w:pPr>
      <w:rPr>
        <w:rFonts w:hint="default"/>
        <w:lang w:val="ru-RU" w:eastAsia="en-US" w:bidi="ar-SA"/>
      </w:rPr>
    </w:lvl>
    <w:lvl w:ilvl="5" w:tplc="6CF2E91C">
      <w:numFmt w:val="bullet"/>
      <w:lvlText w:val="•"/>
      <w:lvlJc w:val="left"/>
      <w:pPr>
        <w:ind w:left="5283" w:hanging="140"/>
      </w:pPr>
      <w:rPr>
        <w:rFonts w:hint="default"/>
        <w:lang w:val="ru-RU" w:eastAsia="en-US" w:bidi="ar-SA"/>
      </w:rPr>
    </w:lvl>
    <w:lvl w:ilvl="6" w:tplc="8A7E9C92">
      <w:numFmt w:val="bullet"/>
      <w:lvlText w:val="•"/>
      <w:lvlJc w:val="left"/>
      <w:pPr>
        <w:ind w:left="6139" w:hanging="140"/>
      </w:pPr>
      <w:rPr>
        <w:rFonts w:hint="default"/>
        <w:lang w:val="ru-RU" w:eastAsia="en-US" w:bidi="ar-SA"/>
      </w:rPr>
    </w:lvl>
    <w:lvl w:ilvl="7" w:tplc="24345C60">
      <w:numFmt w:val="bullet"/>
      <w:lvlText w:val="•"/>
      <w:lvlJc w:val="left"/>
      <w:pPr>
        <w:ind w:left="6996" w:hanging="140"/>
      </w:pPr>
      <w:rPr>
        <w:rFonts w:hint="default"/>
        <w:lang w:val="ru-RU" w:eastAsia="en-US" w:bidi="ar-SA"/>
      </w:rPr>
    </w:lvl>
    <w:lvl w:ilvl="8" w:tplc="476E9F7C">
      <w:numFmt w:val="bullet"/>
      <w:lvlText w:val="•"/>
      <w:lvlJc w:val="left"/>
      <w:pPr>
        <w:ind w:left="7853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7BFC33E5"/>
    <w:multiLevelType w:val="hybridMultilevel"/>
    <w:tmpl w:val="2C24AB56"/>
    <w:lvl w:ilvl="0" w:tplc="9342D75C">
      <w:numFmt w:val="bullet"/>
      <w:lvlText w:val=""/>
      <w:lvlJc w:val="left"/>
      <w:pPr>
        <w:ind w:left="102" w:hanging="2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564888">
      <w:numFmt w:val="bullet"/>
      <w:lvlText w:val="•"/>
      <w:lvlJc w:val="left"/>
      <w:pPr>
        <w:ind w:left="1046" w:hanging="257"/>
      </w:pPr>
      <w:rPr>
        <w:rFonts w:hint="default"/>
        <w:lang w:val="ru-RU" w:eastAsia="en-US" w:bidi="ar-SA"/>
      </w:rPr>
    </w:lvl>
    <w:lvl w:ilvl="2" w:tplc="02E8BFEE">
      <w:numFmt w:val="bullet"/>
      <w:lvlText w:val="•"/>
      <w:lvlJc w:val="left"/>
      <w:pPr>
        <w:ind w:left="1993" w:hanging="257"/>
      </w:pPr>
      <w:rPr>
        <w:rFonts w:hint="default"/>
        <w:lang w:val="ru-RU" w:eastAsia="en-US" w:bidi="ar-SA"/>
      </w:rPr>
    </w:lvl>
    <w:lvl w:ilvl="3" w:tplc="823235D2">
      <w:numFmt w:val="bullet"/>
      <w:lvlText w:val="•"/>
      <w:lvlJc w:val="left"/>
      <w:pPr>
        <w:ind w:left="2939" w:hanging="257"/>
      </w:pPr>
      <w:rPr>
        <w:rFonts w:hint="default"/>
        <w:lang w:val="ru-RU" w:eastAsia="en-US" w:bidi="ar-SA"/>
      </w:rPr>
    </w:lvl>
    <w:lvl w:ilvl="4" w:tplc="4532F864">
      <w:numFmt w:val="bullet"/>
      <w:lvlText w:val="•"/>
      <w:lvlJc w:val="left"/>
      <w:pPr>
        <w:ind w:left="3886" w:hanging="257"/>
      </w:pPr>
      <w:rPr>
        <w:rFonts w:hint="default"/>
        <w:lang w:val="ru-RU" w:eastAsia="en-US" w:bidi="ar-SA"/>
      </w:rPr>
    </w:lvl>
    <w:lvl w:ilvl="5" w:tplc="B27600D4">
      <w:numFmt w:val="bullet"/>
      <w:lvlText w:val="•"/>
      <w:lvlJc w:val="left"/>
      <w:pPr>
        <w:ind w:left="4833" w:hanging="257"/>
      </w:pPr>
      <w:rPr>
        <w:rFonts w:hint="default"/>
        <w:lang w:val="ru-RU" w:eastAsia="en-US" w:bidi="ar-SA"/>
      </w:rPr>
    </w:lvl>
    <w:lvl w:ilvl="6" w:tplc="43DA8A72">
      <w:numFmt w:val="bullet"/>
      <w:lvlText w:val="•"/>
      <w:lvlJc w:val="left"/>
      <w:pPr>
        <w:ind w:left="5779" w:hanging="257"/>
      </w:pPr>
      <w:rPr>
        <w:rFonts w:hint="default"/>
        <w:lang w:val="ru-RU" w:eastAsia="en-US" w:bidi="ar-SA"/>
      </w:rPr>
    </w:lvl>
    <w:lvl w:ilvl="7" w:tplc="C3B22382">
      <w:numFmt w:val="bullet"/>
      <w:lvlText w:val="•"/>
      <w:lvlJc w:val="left"/>
      <w:pPr>
        <w:ind w:left="6726" w:hanging="257"/>
      </w:pPr>
      <w:rPr>
        <w:rFonts w:hint="default"/>
        <w:lang w:val="ru-RU" w:eastAsia="en-US" w:bidi="ar-SA"/>
      </w:rPr>
    </w:lvl>
    <w:lvl w:ilvl="8" w:tplc="78FCCC72">
      <w:numFmt w:val="bullet"/>
      <w:lvlText w:val="•"/>
      <w:lvlJc w:val="left"/>
      <w:pPr>
        <w:ind w:left="7673" w:hanging="25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5A6C"/>
    <w:rsid w:val="00285A6C"/>
    <w:rsid w:val="0075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2B425"/>
  <w15:docId w15:val="{54933F4D-2012-436A-890D-8554B4E0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4" w:lineRule="exact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600</Words>
  <Characters>3424</Characters>
  <Application>Microsoft Office Word</Application>
  <DocSecurity>0</DocSecurity>
  <Lines>28</Lines>
  <Paragraphs>8</Paragraphs>
  <ScaleCrop>false</ScaleCrop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administration</dc:creator>
  <cp:lastModifiedBy>Учитель</cp:lastModifiedBy>
  <cp:revision>3</cp:revision>
  <dcterms:created xsi:type="dcterms:W3CDTF">2024-10-08T04:59:00Z</dcterms:created>
  <dcterms:modified xsi:type="dcterms:W3CDTF">2024-10-08T05:01:00Z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2024-10-08T00:00:00Z</vt:filetime>
  </property>
  <property fmtid="{D5CDD505-2E9C-101B-9397-08002B2CF9AE}" pid="5" name="Producer">
    <vt:lpwstr>Microsoft® Word 2010</vt:lpwstr>
  </property>
</Properties>
</file>